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5"/>
      </w:tblGrid>
      <w:tr w:rsidR="003A0E4B" w:rsidRPr="003A0E4B" w:rsidTr="00BC2397">
        <w:tc>
          <w:tcPr>
            <w:tcW w:w="3397" w:type="dxa"/>
          </w:tcPr>
          <w:p w:rsidR="00E168DC" w:rsidRPr="00875E5B" w:rsidRDefault="00E168DC" w:rsidP="00E168DC">
            <w:pPr>
              <w:jc w:val="center"/>
              <w:rPr>
                <w:rFonts w:cs="Times New Roman"/>
                <w:sz w:val="26"/>
                <w:szCs w:val="26"/>
              </w:rPr>
            </w:pPr>
            <w:r w:rsidRPr="00875E5B">
              <w:rPr>
                <w:rFonts w:cs="Times New Roman"/>
                <w:sz w:val="26"/>
                <w:szCs w:val="26"/>
              </w:rPr>
              <w:t>UBND TỈNH TÂY NINH</w:t>
            </w:r>
          </w:p>
          <w:p w:rsidR="00E168DC" w:rsidRPr="003A0E4B" w:rsidRDefault="007F5595" w:rsidP="00E168DC">
            <w:pPr>
              <w:jc w:val="center"/>
              <w:rPr>
                <w:rFonts w:cs="Times New Roman"/>
                <w:b/>
                <w:sz w:val="26"/>
                <w:szCs w:val="26"/>
              </w:rPr>
            </w:pPr>
            <w:r w:rsidRPr="003A0E4B">
              <w:rPr>
                <w:rFonts w:cs="Times New Roman"/>
                <w:b/>
                <w:noProof/>
                <w:sz w:val="26"/>
                <w:szCs w:val="26"/>
              </w:rPr>
              <mc:AlternateContent>
                <mc:Choice Requires="wps">
                  <w:drawing>
                    <wp:anchor distT="0" distB="0" distL="114300" distR="114300" simplePos="0" relativeHeight="251660288" behindDoc="0" locked="0" layoutInCell="1" allowOverlap="1" wp14:anchorId="45AFCED9" wp14:editId="049F3FC4">
                      <wp:simplePos x="0" y="0"/>
                      <wp:positionH relativeFrom="column">
                        <wp:posOffset>610235</wp:posOffset>
                      </wp:positionH>
                      <wp:positionV relativeFrom="paragraph">
                        <wp:posOffset>236220</wp:posOffset>
                      </wp:positionV>
                      <wp:extent cx="7524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752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216DE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8.05pt,18.6pt" to="107.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" strokecolor="black [3200]" strokeweight=".5pt">
                      <v:stroke joinstyle="miter"/>
                    </v:line>
                  </w:pict>
                </mc:Fallback>
              </mc:AlternateContent>
            </w:r>
            <w:r w:rsidR="00E168DC" w:rsidRPr="003A0E4B">
              <w:rPr>
                <w:rFonts w:cs="Times New Roman"/>
                <w:b/>
                <w:sz w:val="26"/>
                <w:szCs w:val="26"/>
              </w:rPr>
              <w:t>SỞ C</w:t>
            </w:r>
            <w:r w:rsidR="00B56127" w:rsidRPr="003A0E4B">
              <w:rPr>
                <w:rFonts w:cs="Times New Roman"/>
                <w:b/>
                <w:sz w:val="26"/>
                <w:szCs w:val="26"/>
              </w:rPr>
              <w:t>Ô</w:t>
            </w:r>
            <w:r w:rsidR="00E168DC" w:rsidRPr="003A0E4B">
              <w:rPr>
                <w:rFonts w:cs="Times New Roman"/>
                <w:b/>
                <w:sz w:val="26"/>
                <w:szCs w:val="26"/>
              </w:rPr>
              <w:t>NG THƯƠNG</w:t>
            </w:r>
          </w:p>
        </w:tc>
        <w:tc>
          <w:tcPr>
            <w:tcW w:w="5665" w:type="dxa"/>
          </w:tcPr>
          <w:p w:rsidR="00E168DC" w:rsidRPr="003A0E4B" w:rsidRDefault="00E168DC" w:rsidP="00E168DC">
            <w:pPr>
              <w:jc w:val="center"/>
              <w:rPr>
                <w:rFonts w:cs="Times New Roman"/>
                <w:b/>
                <w:sz w:val="26"/>
                <w:szCs w:val="26"/>
              </w:rPr>
            </w:pPr>
            <w:r w:rsidRPr="003A0E4B">
              <w:rPr>
                <w:rFonts w:cs="Times New Roman"/>
                <w:b/>
                <w:sz w:val="26"/>
                <w:szCs w:val="26"/>
              </w:rPr>
              <w:t>CỘNG HÒA XÃ HỘI CHỦ NGHĨA VIỆT NAM</w:t>
            </w:r>
          </w:p>
          <w:p w:rsidR="00E168DC" w:rsidRPr="003A0E4B" w:rsidRDefault="00E168DC" w:rsidP="00E168DC">
            <w:pPr>
              <w:jc w:val="center"/>
              <w:rPr>
                <w:rFonts w:cs="Times New Roman"/>
                <w:b/>
                <w:sz w:val="28"/>
                <w:szCs w:val="28"/>
              </w:rPr>
            </w:pPr>
            <w:r w:rsidRPr="003A0E4B">
              <w:rPr>
                <w:rFonts w:cs="Times New Roman"/>
                <w:b/>
                <w:sz w:val="28"/>
                <w:szCs w:val="28"/>
              </w:rPr>
              <w:t>Độc lập - Tự do - Hạnh phúc</w:t>
            </w:r>
          </w:p>
          <w:p w:rsidR="00E168DC" w:rsidRPr="003A0E4B" w:rsidRDefault="007F5595" w:rsidP="00E168DC">
            <w:pPr>
              <w:jc w:val="center"/>
              <w:rPr>
                <w:rFonts w:cs="Times New Roman"/>
                <w:b/>
                <w:sz w:val="28"/>
                <w:szCs w:val="28"/>
              </w:rPr>
            </w:pPr>
            <w:r w:rsidRPr="003A0E4B">
              <w:rPr>
                <w:rFonts w:cs="Times New Roman"/>
                <w:b/>
                <w:noProof/>
                <w:sz w:val="28"/>
                <w:szCs w:val="28"/>
              </w:rPr>
              <mc:AlternateContent>
                <mc:Choice Requires="wps">
                  <w:drawing>
                    <wp:anchor distT="0" distB="0" distL="114300" distR="114300" simplePos="0" relativeHeight="251659264" behindDoc="0" locked="0" layoutInCell="1" allowOverlap="1" wp14:anchorId="6C5DE903" wp14:editId="69C11BBD">
                      <wp:simplePos x="0" y="0"/>
                      <wp:positionH relativeFrom="column">
                        <wp:posOffset>652780</wp:posOffset>
                      </wp:positionH>
                      <wp:positionV relativeFrom="paragraph">
                        <wp:posOffset>31750</wp:posOffset>
                      </wp:positionV>
                      <wp:extent cx="21431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E7D2F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4pt,2.5pt" to="220.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" strokecolor="black [3200]" strokeweight=".5pt">
                      <v:stroke joinstyle="miter"/>
                    </v:line>
                  </w:pict>
                </mc:Fallback>
              </mc:AlternateContent>
            </w:r>
          </w:p>
        </w:tc>
      </w:tr>
      <w:tr w:rsidR="00E168DC" w:rsidRPr="003A0E4B" w:rsidTr="00680929">
        <w:trPr>
          <w:trHeight w:val="466"/>
        </w:trPr>
        <w:tc>
          <w:tcPr>
            <w:tcW w:w="3397" w:type="dxa"/>
          </w:tcPr>
          <w:p w:rsidR="00AB36B4" w:rsidRPr="003A0E4B" w:rsidRDefault="007F5595" w:rsidP="00680929">
            <w:pPr>
              <w:jc w:val="center"/>
              <w:rPr>
                <w:rFonts w:cs="Times New Roman"/>
                <w:sz w:val="26"/>
                <w:szCs w:val="26"/>
              </w:rPr>
            </w:pPr>
            <w:r w:rsidRPr="003A0E4B">
              <w:rPr>
                <w:rFonts w:cs="Times New Roman"/>
                <w:sz w:val="26"/>
                <w:szCs w:val="26"/>
              </w:rPr>
              <w:t>Số:            /</w:t>
            </w:r>
            <w:r w:rsidR="000051BA" w:rsidRPr="003A0E4B">
              <w:rPr>
                <w:rFonts w:cs="Times New Roman"/>
                <w:sz w:val="26"/>
                <w:szCs w:val="26"/>
              </w:rPr>
              <w:t>TTr-SCT</w:t>
            </w:r>
          </w:p>
        </w:tc>
        <w:tc>
          <w:tcPr>
            <w:tcW w:w="5665" w:type="dxa"/>
          </w:tcPr>
          <w:p w:rsidR="00E168DC" w:rsidRPr="003A0E4B" w:rsidRDefault="007F5595" w:rsidP="00875E5B">
            <w:pPr>
              <w:jc w:val="center"/>
              <w:rPr>
                <w:rFonts w:cs="Times New Roman"/>
                <w:i/>
                <w:sz w:val="28"/>
                <w:szCs w:val="28"/>
              </w:rPr>
            </w:pPr>
            <w:r w:rsidRPr="003A0E4B">
              <w:rPr>
                <w:rFonts w:cs="Times New Roman"/>
                <w:i/>
                <w:sz w:val="28"/>
                <w:szCs w:val="28"/>
              </w:rPr>
              <w:t>Tây Ninh, ngày      tháng</w:t>
            </w:r>
            <w:r w:rsidR="000837CC" w:rsidRPr="003A0E4B">
              <w:rPr>
                <w:rFonts w:cs="Times New Roman"/>
                <w:i/>
                <w:sz w:val="28"/>
                <w:szCs w:val="28"/>
              </w:rPr>
              <w:t xml:space="preserve"> </w:t>
            </w:r>
            <w:r w:rsidR="00875E5B">
              <w:rPr>
                <w:rFonts w:cs="Times New Roman"/>
                <w:i/>
                <w:sz w:val="28"/>
                <w:szCs w:val="28"/>
              </w:rPr>
              <w:t>7</w:t>
            </w:r>
            <w:r w:rsidR="00F07191" w:rsidRPr="003A0E4B">
              <w:rPr>
                <w:rFonts w:cs="Times New Roman"/>
                <w:i/>
                <w:sz w:val="28"/>
                <w:szCs w:val="28"/>
              </w:rPr>
              <w:t xml:space="preserve"> </w:t>
            </w:r>
            <w:r w:rsidRPr="003A0E4B">
              <w:rPr>
                <w:rFonts w:cs="Times New Roman"/>
                <w:i/>
                <w:sz w:val="28"/>
                <w:szCs w:val="28"/>
              </w:rPr>
              <w:t>năm 202</w:t>
            </w:r>
            <w:r w:rsidR="006D40AA" w:rsidRPr="003A0E4B">
              <w:rPr>
                <w:rFonts w:cs="Times New Roman"/>
                <w:i/>
                <w:sz w:val="28"/>
                <w:szCs w:val="28"/>
              </w:rPr>
              <w:t>5</w:t>
            </w:r>
          </w:p>
        </w:tc>
      </w:tr>
    </w:tbl>
    <w:p w:rsidR="00680929" w:rsidRPr="003A0E4B" w:rsidRDefault="00EC2498" w:rsidP="00F07191">
      <w:pPr>
        <w:rPr>
          <w:rFonts w:eastAsia="Calibri" w:cs="Times New Roman"/>
          <w:b/>
          <w:sz w:val="28"/>
          <w:szCs w:val="28"/>
        </w:rPr>
      </w:pPr>
      <w:r w:rsidRPr="0068445B">
        <w:rPr>
          <w:b/>
          <w:iCs/>
          <w:noProof/>
          <w:sz w:val="28"/>
          <w:szCs w:val="28"/>
        </w:rPr>
        <mc:AlternateContent>
          <mc:Choice Requires="wps">
            <w:drawing>
              <wp:anchor distT="0" distB="0" distL="114300" distR="114300" simplePos="0" relativeHeight="251663360" behindDoc="0" locked="0" layoutInCell="1" allowOverlap="1" wp14:anchorId="7D97F3A7" wp14:editId="496B54FD">
                <wp:simplePos x="0" y="0"/>
                <wp:positionH relativeFrom="column">
                  <wp:posOffset>190500</wp:posOffset>
                </wp:positionH>
                <wp:positionV relativeFrom="paragraph">
                  <wp:posOffset>52705</wp:posOffset>
                </wp:positionV>
                <wp:extent cx="1028700" cy="413468"/>
                <wp:effectExtent l="0" t="0" r="19050" b="24765"/>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28700" cy="413468"/>
                        </a:xfrm>
                        <a:prstGeom prst="rect">
                          <a:avLst/>
                        </a:prstGeom>
                        <a:noFill/>
                        <a:ln w="6350">
                          <a:solidFill>
                            <a:srgbClr val="000000"/>
                          </a:solidFill>
                          <a:prstDash val="solid"/>
                          <a:miter lim="800000"/>
                          <a:headEnd/>
                          <a:tailEnd/>
                        </a:ln>
                      </wps:spPr>
                      <wps:txbx>
                        <w:txbxContent>
                          <w:p w:rsidR="00EC2498" w:rsidRPr="00CD66C0" w:rsidRDefault="00EC2498" w:rsidP="00EC2498">
                            <w:pPr>
                              <w:spacing w:before="120"/>
                              <w:jc w:val="center"/>
                            </w:pPr>
                            <w:r>
                              <w:rPr>
                                <w:lang w:val="vi-VN"/>
                              </w:rPr>
                              <w:t>D</w:t>
                            </w:r>
                            <w:r>
                              <w:t>Ự</w:t>
                            </w:r>
                            <w:r>
                              <w:rPr>
                                <w:lang w:val="vi-VN"/>
                              </w:rPr>
                              <w:t xml:space="preserve"> THẢO</w:t>
                            </w:r>
                            <w:r>
                              <w:t xml:space="preserve"> 6</w:t>
                            </w:r>
                          </w:p>
                          <w:p w:rsidR="00EC2498" w:rsidRDefault="00EC2498" w:rsidP="00EC249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7F3A7" id="Text Box 14" o:spid="_x0000_s1026" style="position:absolute;margin-left:15pt;margin-top:4.15pt;width:81pt;height:3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" filled="f" strokeweight=".5pt">
                <v:path arrowok="t"/>
                <v:textbox>
                  <w:txbxContent>
                    <w:p w:rsidR="00EC2498" w:rsidRPr="00CD66C0" w:rsidRDefault="00EC2498" w:rsidP="00EC2498">
                      <w:pPr>
                        <w:spacing w:before="120"/>
                        <w:jc w:val="center"/>
                      </w:pPr>
                      <w:r>
                        <w:rPr>
                          <w:lang w:val="vi-VN"/>
                        </w:rPr>
                        <w:t>D</w:t>
                      </w:r>
                      <w:r>
                        <w:t>Ự</w:t>
                      </w:r>
                      <w:r>
                        <w:rPr>
                          <w:lang w:val="vi-VN"/>
                        </w:rPr>
                        <w:t xml:space="preserve"> THẢO</w:t>
                      </w:r>
                      <w:r>
                        <w:t xml:space="preserve"> 6</w:t>
                      </w:r>
                    </w:p>
                    <w:p w:rsidR="00EC2498" w:rsidRDefault="00EC2498" w:rsidP="00EC2498"/>
                  </w:txbxContent>
                </v:textbox>
              </v:rect>
            </w:pict>
          </mc:Fallback>
        </mc:AlternateContent>
      </w:r>
    </w:p>
    <w:p w:rsidR="000051BA" w:rsidRPr="003A0E4B" w:rsidRDefault="000051BA" w:rsidP="0052793C">
      <w:pPr>
        <w:spacing w:after="0" w:line="240" w:lineRule="auto"/>
        <w:jc w:val="center"/>
        <w:rPr>
          <w:rFonts w:eastAsia="Calibri" w:cs="Times New Roman"/>
          <w:b/>
          <w:sz w:val="28"/>
          <w:szCs w:val="28"/>
        </w:rPr>
      </w:pPr>
      <w:r w:rsidRPr="003A0E4B">
        <w:rPr>
          <w:rFonts w:eastAsia="Calibri" w:cs="Times New Roman"/>
          <w:b/>
          <w:sz w:val="28"/>
          <w:szCs w:val="28"/>
        </w:rPr>
        <w:t>TỜ TRÌNH</w:t>
      </w:r>
    </w:p>
    <w:p w:rsidR="0052793C" w:rsidRPr="003A0E4B" w:rsidRDefault="00F07191" w:rsidP="0052793C">
      <w:pPr>
        <w:spacing w:after="0" w:line="240" w:lineRule="auto"/>
        <w:jc w:val="center"/>
        <w:rPr>
          <w:rFonts w:eastAsia="Calibri" w:cs="Times New Roman"/>
          <w:b/>
          <w:sz w:val="28"/>
          <w:szCs w:val="28"/>
        </w:rPr>
      </w:pPr>
      <w:bookmarkStart w:id="0" w:name="_Hlk198092926"/>
      <w:r w:rsidRPr="003A0E4B">
        <w:rPr>
          <w:rFonts w:eastAsia="Calibri" w:cs="Times New Roman"/>
          <w:b/>
          <w:noProof/>
          <w:sz w:val="28"/>
          <w:szCs w:val="28"/>
        </w:rPr>
        <w:t>Dự thảo</w:t>
      </w:r>
      <w:r w:rsidR="000051BA" w:rsidRPr="003A0E4B">
        <w:rPr>
          <w:rFonts w:eastAsia="Calibri" w:cs="Times New Roman"/>
          <w:b/>
          <w:sz w:val="28"/>
          <w:szCs w:val="28"/>
        </w:rPr>
        <w:t xml:space="preserve"> </w:t>
      </w:r>
      <w:bookmarkStart w:id="1" w:name="_Hlk196521541"/>
      <w:r w:rsidR="000051BA" w:rsidRPr="003A0E4B">
        <w:rPr>
          <w:rFonts w:eastAsia="Calibri" w:cs="Times New Roman"/>
          <w:b/>
          <w:sz w:val="28"/>
          <w:szCs w:val="28"/>
        </w:rPr>
        <w:t xml:space="preserve">Quyết định </w:t>
      </w:r>
      <w:r w:rsidR="004614AC" w:rsidRPr="003A0E4B">
        <w:rPr>
          <w:rFonts w:eastAsia="Calibri" w:cs="Times New Roman"/>
          <w:b/>
          <w:sz w:val="28"/>
          <w:szCs w:val="28"/>
        </w:rPr>
        <w:t>ban hành Quy chế quản lý cụm công nghiệp</w:t>
      </w:r>
    </w:p>
    <w:p w:rsidR="000051BA" w:rsidRPr="003A0E4B" w:rsidRDefault="004614AC" w:rsidP="0052793C">
      <w:pPr>
        <w:spacing w:after="0" w:line="240" w:lineRule="auto"/>
        <w:jc w:val="center"/>
        <w:rPr>
          <w:rFonts w:eastAsia="Calibri" w:cs="Times New Roman"/>
          <w:b/>
          <w:sz w:val="28"/>
          <w:szCs w:val="28"/>
        </w:rPr>
      </w:pPr>
      <w:r w:rsidRPr="003A0E4B">
        <w:rPr>
          <w:rFonts w:eastAsia="Calibri" w:cs="Times New Roman"/>
          <w:b/>
          <w:sz w:val="28"/>
          <w:szCs w:val="28"/>
        </w:rPr>
        <w:t>trên địa bàn tỉnh Tây Ninh</w:t>
      </w:r>
      <w:bookmarkEnd w:id="1"/>
    </w:p>
    <w:bookmarkEnd w:id="0"/>
    <w:p w:rsidR="000051BA" w:rsidRPr="003A0E4B" w:rsidRDefault="00F07191" w:rsidP="0052793C">
      <w:pPr>
        <w:spacing w:after="0"/>
        <w:rPr>
          <w:rFonts w:eastAsia="Calibri" w:cs="Times New Roman"/>
          <w:b/>
          <w:sz w:val="28"/>
          <w:szCs w:val="28"/>
        </w:rPr>
      </w:pPr>
      <w:r w:rsidRPr="003A0E4B">
        <w:rPr>
          <w:rFonts w:eastAsia="Calibri" w:cs="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2434590</wp:posOffset>
                </wp:positionH>
                <wp:positionV relativeFrom="paragraph">
                  <wp:posOffset>78105</wp:posOffset>
                </wp:positionV>
                <wp:extent cx="8953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895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809366"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1.7pt,6.15pt" to="262.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" strokecolor="black [3200]" strokeweight=".5pt">
                <v:stroke joinstyle="miter"/>
              </v:line>
            </w:pict>
          </mc:Fallback>
        </mc:AlternateContent>
      </w:r>
    </w:p>
    <w:p w:rsidR="00A2400D" w:rsidRPr="000A60EA" w:rsidRDefault="00A2400D"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Thực hiện quy định của Luật ban hành văn bản quy phạm pháp luật</w:t>
      </w:r>
      <w:r w:rsidR="00F07191" w:rsidRPr="000A60EA">
        <w:rPr>
          <w:rFonts w:eastAsia="Times New Roman" w:cs="Times New Roman"/>
          <w:sz w:val="28"/>
          <w:szCs w:val="28"/>
        </w:rPr>
        <w:t>, Sở Công Thương kính trình Ủy ban nhân dân tỉnh dự thảo Quyết định ban hành Quy chế quản lý cụm công nghiệp trên địa bàn tỉnh Tây Ninh</w:t>
      </w:r>
      <w:r w:rsidR="0074289A" w:rsidRPr="000A60EA">
        <w:rPr>
          <w:rFonts w:eastAsia="Times New Roman" w:cs="Times New Roman"/>
          <w:sz w:val="28"/>
          <w:szCs w:val="28"/>
        </w:rPr>
        <w:t xml:space="preserve"> như sau:</w:t>
      </w:r>
    </w:p>
    <w:p w:rsidR="000051BA" w:rsidRPr="000A60EA" w:rsidRDefault="0074289A"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I</w:t>
      </w:r>
      <w:r w:rsidR="000051BA" w:rsidRPr="000A60EA">
        <w:rPr>
          <w:rFonts w:eastAsia="Times New Roman" w:cs="Times New Roman"/>
          <w:b/>
          <w:sz w:val="28"/>
          <w:szCs w:val="28"/>
        </w:rPr>
        <w:t xml:space="preserve">. SỰ CẦN THIẾT BAN HÀNH </w:t>
      </w:r>
      <w:r w:rsidRPr="000A60EA">
        <w:rPr>
          <w:rFonts w:eastAsia="Times New Roman" w:cs="Times New Roman"/>
          <w:b/>
          <w:sz w:val="28"/>
          <w:szCs w:val="28"/>
        </w:rPr>
        <w:t>VĂN BẢN</w:t>
      </w:r>
      <w:r w:rsidR="000051BA" w:rsidRPr="000A60EA">
        <w:rPr>
          <w:rFonts w:eastAsia="Times New Roman" w:cs="Times New Roman"/>
          <w:b/>
          <w:sz w:val="28"/>
          <w:szCs w:val="28"/>
        </w:rPr>
        <w:t xml:space="preserve"> </w:t>
      </w:r>
    </w:p>
    <w:p w:rsidR="000051BA" w:rsidRPr="000A60EA" w:rsidRDefault="000051BA" w:rsidP="000A60EA">
      <w:pPr>
        <w:spacing w:before="100" w:after="0" w:line="240" w:lineRule="auto"/>
        <w:ind w:firstLine="720"/>
        <w:jc w:val="both"/>
        <w:rPr>
          <w:rFonts w:eastAsia="Times New Roman" w:cs="Times New Roman"/>
          <w:b/>
          <w:bCs/>
          <w:sz w:val="28"/>
          <w:szCs w:val="28"/>
        </w:rPr>
      </w:pPr>
      <w:r w:rsidRPr="000A60EA">
        <w:rPr>
          <w:rFonts w:eastAsia="Times New Roman" w:cs="Times New Roman"/>
          <w:b/>
          <w:bCs/>
          <w:sz w:val="28"/>
          <w:szCs w:val="28"/>
        </w:rPr>
        <w:t xml:space="preserve">1. </w:t>
      </w:r>
      <w:r w:rsidR="0074289A" w:rsidRPr="000A60EA">
        <w:rPr>
          <w:rFonts w:eastAsia="Times New Roman" w:cs="Times New Roman"/>
          <w:b/>
          <w:bCs/>
          <w:sz w:val="28"/>
          <w:szCs w:val="28"/>
        </w:rPr>
        <w:t>Cơ sở chính trị, pháp lý</w:t>
      </w:r>
    </w:p>
    <w:p w:rsidR="004614AC" w:rsidRPr="000A60EA" w:rsidRDefault="00C948BE"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Căn cứ</w:t>
      </w:r>
      <w:r w:rsidR="004614AC" w:rsidRPr="000A60EA">
        <w:rPr>
          <w:rFonts w:eastAsia="Times New Roman" w:cs="Times New Roman"/>
          <w:sz w:val="28"/>
          <w:szCs w:val="28"/>
        </w:rPr>
        <w:t xml:space="preserve"> </w:t>
      </w:r>
      <w:r w:rsidR="006641F5" w:rsidRPr="000A60EA">
        <w:rPr>
          <w:rFonts w:eastAsia="Times New Roman" w:cs="Times New Roman"/>
          <w:sz w:val="28"/>
          <w:szCs w:val="28"/>
        </w:rPr>
        <w:t>k</w:t>
      </w:r>
      <w:r w:rsidR="004614AC" w:rsidRPr="000A60EA">
        <w:rPr>
          <w:rFonts w:eastAsia="Times New Roman" w:cs="Times New Roman"/>
          <w:sz w:val="28"/>
          <w:szCs w:val="28"/>
        </w:rPr>
        <w:t xml:space="preserve">hoản 1 Điều 33 Nghị định </w:t>
      </w:r>
      <w:r w:rsidRPr="000A60EA">
        <w:rPr>
          <w:rFonts w:eastAsia="Times New Roman" w:cs="Times New Roman"/>
          <w:sz w:val="28"/>
          <w:szCs w:val="28"/>
        </w:rPr>
        <w:t xml:space="preserve">số </w:t>
      </w:r>
      <w:r w:rsidR="004614AC" w:rsidRPr="000A60EA">
        <w:rPr>
          <w:rFonts w:eastAsia="Times New Roman" w:cs="Times New Roman"/>
          <w:sz w:val="28"/>
          <w:szCs w:val="28"/>
        </w:rPr>
        <w:t xml:space="preserve">32/2024/NĐ-CP ngày 15/3/2024 </w:t>
      </w:r>
      <w:r w:rsidR="008C2E7B" w:rsidRPr="000A60EA">
        <w:rPr>
          <w:rFonts w:eastAsia="Times New Roman" w:cs="Times New Roman"/>
          <w:sz w:val="28"/>
          <w:szCs w:val="28"/>
        </w:rPr>
        <w:t xml:space="preserve">của Chính phủ </w:t>
      </w:r>
      <w:r w:rsidR="004614AC" w:rsidRPr="000A60EA">
        <w:rPr>
          <w:rFonts w:eastAsia="Times New Roman" w:cs="Times New Roman"/>
          <w:sz w:val="28"/>
          <w:szCs w:val="28"/>
        </w:rPr>
        <w:t>về quản</w:t>
      </w:r>
      <w:r w:rsidR="008C2E7B" w:rsidRPr="000A60EA">
        <w:rPr>
          <w:rFonts w:eastAsia="Times New Roman" w:cs="Times New Roman"/>
          <w:sz w:val="28"/>
          <w:szCs w:val="28"/>
        </w:rPr>
        <w:t xml:space="preserve"> lý, phát triển cụm công nghiệp; </w:t>
      </w:r>
      <w:r w:rsidR="008C2E7B" w:rsidRPr="000A60EA">
        <w:rPr>
          <w:rFonts w:cs="Times New Roman"/>
          <w:color w:val="000000"/>
          <w:sz w:val="28"/>
          <w:szCs w:val="28"/>
        </w:rPr>
        <w:t xml:space="preserve">quy định quyền hạn, trách nhiệm của </w:t>
      </w:r>
      <w:r w:rsidR="008C2E7B" w:rsidRPr="000A60EA">
        <w:rPr>
          <w:rFonts w:cs="Times New Roman"/>
          <w:bCs/>
          <w:iCs/>
          <w:color w:val="000000"/>
          <w:sz w:val="28"/>
          <w:szCs w:val="28"/>
          <w:shd w:val="clear" w:color="auto" w:fill="FFFFFF"/>
        </w:rPr>
        <w:t>UBND cấp tỉnh:</w:t>
      </w:r>
      <w:r w:rsidR="008C2E7B" w:rsidRPr="000A60EA">
        <w:rPr>
          <w:rFonts w:cs="Times New Roman"/>
          <w:b/>
          <w:i/>
          <w:iCs/>
          <w:color w:val="000000"/>
          <w:sz w:val="28"/>
          <w:szCs w:val="28"/>
          <w:shd w:val="clear" w:color="auto" w:fill="FFFFFF"/>
        </w:rPr>
        <w:t xml:space="preserve"> </w:t>
      </w:r>
      <w:r w:rsidR="008C2E7B" w:rsidRPr="000A60EA">
        <w:rPr>
          <w:rFonts w:cs="Times New Roman"/>
          <w:i/>
          <w:iCs/>
          <w:color w:val="000000"/>
          <w:sz w:val="28"/>
          <w:szCs w:val="28"/>
          <w:shd w:val="clear" w:color="auto" w:fill="FFFFFF"/>
        </w:rPr>
        <w:t>Ban hành Quy chế quản lý cụm công nghiệp</w:t>
      </w:r>
      <w:r w:rsidR="008C2E7B" w:rsidRPr="000A60EA">
        <w:rPr>
          <w:rFonts w:cs="Times New Roman"/>
          <w:iCs/>
          <w:color w:val="000000"/>
          <w:sz w:val="28"/>
          <w:szCs w:val="28"/>
          <w:shd w:val="clear" w:color="auto" w:fill="FFFFFF"/>
        </w:rPr>
        <w:t>, giải quyết các thủ tục triển khai dự án đầu tư xây dựng hạ tầng kỹ thuật và dự án sản xuất kinh doanh trong cụm công nghiệp theo cơ chế một cửa, một cửa liên thông.</w:t>
      </w:r>
    </w:p>
    <w:p w:rsidR="004614AC" w:rsidRPr="000A60EA" w:rsidRDefault="00C948BE"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Căn cứ </w:t>
      </w:r>
      <w:r w:rsidR="004614AC" w:rsidRPr="000A60EA">
        <w:rPr>
          <w:rFonts w:eastAsia="Times New Roman" w:cs="Times New Roman"/>
          <w:sz w:val="28"/>
          <w:szCs w:val="28"/>
        </w:rPr>
        <w:t>Mẫu số 03 Phụ lục II</w:t>
      </w:r>
      <w:r w:rsidR="00C9369F" w:rsidRPr="000A60EA">
        <w:rPr>
          <w:rFonts w:eastAsia="Times New Roman" w:cs="Times New Roman"/>
          <w:sz w:val="28"/>
          <w:szCs w:val="28"/>
        </w:rPr>
        <w:t xml:space="preserve"> – Quyết định ban hành Quy chế quản lý cụm công nghiệp trên địa bàn tỉnh/thành phố,</w:t>
      </w:r>
      <w:r w:rsidR="008C2E7B" w:rsidRPr="000A60EA">
        <w:rPr>
          <w:rFonts w:eastAsia="Times New Roman" w:cs="Times New Roman"/>
          <w:sz w:val="28"/>
          <w:szCs w:val="28"/>
        </w:rPr>
        <w:t xml:space="preserve"> ban hành</w:t>
      </w:r>
      <w:r w:rsidR="004614AC" w:rsidRPr="000A60EA">
        <w:rPr>
          <w:rFonts w:eastAsia="Times New Roman" w:cs="Times New Roman"/>
          <w:sz w:val="28"/>
          <w:szCs w:val="28"/>
        </w:rPr>
        <w:t xml:space="preserve"> kèm theo Thông tư số 14/2024/TT-BCT ngày 15/8/20</w:t>
      </w:r>
      <w:r w:rsidR="00EE789D" w:rsidRPr="000A60EA">
        <w:rPr>
          <w:rFonts w:eastAsia="Times New Roman" w:cs="Times New Roman"/>
          <w:sz w:val="28"/>
          <w:szCs w:val="28"/>
        </w:rPr>
        <w:t>24 của Bộ trưởng Bộ Công Thương quy định chế độ báo cáo định kỳ về cụm công nghiệp, cơ sở dữ liệu cụm công nghiệp cả nước và một số mẫu văn bản về quản lý, phát triển cụm công nghiệp.</w:t>
      </w:r>
    </w:p>
    <w:p w:rsidR="000051BA" w:rsidRPr="000A60EA" w:rsidRDefault="000051BA" w:rsidP="000A60EA">
      <w:pPr>
        <w:spacing w:before="100" w:after="0" w:line="240" w:lineRule="auto"/>
        <w:ind w:firstLine="720"/>
        <w:jc w:val="both"/>
        <w:rPr>
          <w:rFonts w:eastAsia="Times New Roman" w:cs="Times New Roman"/>
          <w:b/>
          <w:bCs/>
          <w:sz w:val="28"/>
          <w:szCs w:val="28"/>
        </w:rPr>
      </w:pPr>
      <w:r w:rsidRPr="000A60EA">
        <w:rPr>
          <w:rFonts w:eastAsia="Times New Roman" w:cs="Times New Roman"/>
          <w:b/>
          <w:bCs/>
          <w:sz w:val="28"/>
          <w:szCs w:val="28"/>
        </w:rPr>
        <w:t xml:space="preserve">2. </w:t>
      </w:r>
      <w:r w:rsidR="0074289A" w:rsidRPr="000A60EA">
        <w:rPr>
          <w:rFonts w:eastAsia="Times New Roman" w:cs="Times New Roman"/>
          <w:b/>
          <w:bCs/>
          <w:sz w:val="28"/>
          <w:szCs w:val="28"/>
        </w:rPr>
        <w:t>Cơ sở</w:t>
      </w:r>
      <w:r w:rsidRPr="000A60EA">
        <w:rPr>
          <w:rFonts w:eastAsia="Times New Roman" w:cs="Times New Roman"/>
          <w:b/>
          <w:bCs/>
          <w:sz w:val="28"/>
          <w:szCs w:val="28"/>
        </w:rPr>
        <w:t xml:space="preserve"> thực tiễn</w:t>
      </w:r>
    </w:p>
    <w:p w:rsidR="00C9369F" w:rsidRPr="000A60EA" w:rsidRDefault="00C9369F" w:rsidP="000A60EA">
      <w:pPr>
        <w:tabs>
          <w:tab w:val="left" w:pos="8187"/>
        </w:tabs>
        <w:spacing w:before="100" w:after="0" w:line="240" w:lineRule="auto"/>
        <w:ind w:firstLine="720"/>
        <w:jc w:val="both"/>
        <w:rPr>
          <w:rFonts w:cs="Times New Roman"/>
          <w:iCs/>
          <w:sz w:val="28"/>
          <w:szCs w:val="28"/>
          <w:shd w:val="clear" w:color="auto" w:fill="FFFFFF"/>
        </w:rPr>
      </w:pPr>
      <w:r w:rsidRPr="000A60EA">
        <w:rPr>
          <w:rFonts w:eastAsia="Times New Roman" w:cs="Times New Roman"/>
          <w:sz w:val="28"/>
          <w:szCs w:val="28"/>
        </w:rPr>
        <w:t xml:space="preserve">Thời gian qua, công tác quản lý Nhà nước về cụm công nghiệp trên địa bàn tỉnh được thực hiện theo Quy chế quản lý cụm công nghiệp được ban hành tại </w:t>
      </w:r>
      <w:r w:rsidRPr="000A60EA">
        <w:rPr>
          <w:rFonts w:cs="Times New Roman"/>
          <w:iCs/>
          <w:sz w:val="28"/>
          <w:szCs w:val="28"/>
          <w:shd w:val="clear" w:color="auto" w:fill="FFFFFF"/>
        </w:rPr>
        <w:t xml:space="preserve">Quyết định số 05/2022/QĐ-UBND ngày 11/01/2022 của UBND tỉnh Long An (áp dụng trên địa bàn tỉnh Long An) và </w:t>
      </w:r>
      <w:r w:rsidRPr="000A60EA">
        <w:rPr>
          <w:rFonts w:cs="Times New Roman"/>
          <w:sz w:val="28"/>
          <w:szCs w:val="28"/>
        </w:rPr>
        <w:t xml:space="preserve">Quyết định số 1860/QĐ-UBND ngày 25/7/2018 của UBND tỉnh Tây Ninh </w:t>
      </w:r>
      <w:r w:rsidRPr="000A60EA">
        <w:rPr>
          <w:rFonts w:cs="Times New Roman"/>
          <w:iCs/>
          <w:sz w:val="28"/>
          <w:szCs w:val="28"/>
          <w:shd w:val="clear" w:color="auto" w:fill="FFFFFF"/>
        </w:rPr>
        <w:t xml:space="preserve">(áp dụng trên địa bàn tỉnh Tây Ninh cũ). </w:t>
      </w:r>
    </w:p>
    <w:p w:rsidR="005C224C" w:rsidRPr="000A60EA" w:rsidRDefault="00C9369F" w:rsidP="000A60EA">
      <w:pPr>
        <w:tabs>
          <w:tab w:val="left" w:pos="8187"/>
        </w:tabs>
        <w:spacing w:before="100" w:after="0" w:line="240" w:lineRule="auto"/>
        <w:ind w:firstLine="720"/>
        <w:jc w:val="both"/>
        <w:rPr>
          <w:rFonts w:cs="Times New Roman"/>
          <w:color w:val="000000"/>
          <w:sz w:val="28"/>
          <w:szCs w:val="28"/>
        </w:rPr>
      </w:pPr>
      <w:r w:rsidRPr="000A60EA">
        <w:rPr>
          <w:rFonts w:cs="Times New Roman"/>
          <w:iCs/>
          <w:sz w:val="28"/>
          <w:szCs w:val="28"/>
          <w:shd w:val="clear" w:color="auto" w:fill="FFFFFF"/>
        </w:rPr>
        <w:t xml:space="preserve">Hiện nay do căn cứ ban hành Quy chế quản lý cụm công nghiệp đã có sự thay đổi (Nghị </w:t>
      </w:r>
      <w:r w:rsidRPr="000A60EA">
        <w:rPr>
          <w:rFonts w:eastAsia="Times New Roman" w:cs="Times New Roman"/>
          <w:sz w:val="28"/>
          <w:szCs w:val="28"/>
        </w:rPr>
        <w:t xml:space="preserve">định số 32/2024/NĐ-CP ban hành thay thế </w:t>
      </w:r>
      <w:r w:rsidRPr="000A60EA">
        <w:rPr>
          <w:rFonts w:cs="Times New Roman"/>
          <w:sz w:val="28"/>
          <w:szCs w:val="28"/>
        </w:rPr>
        <w:t xml:space="preserve">Nghị định số 68/2017/NĐ-CP ngày 25/5/2027 </w:t>
      </w:r>
      <w:r w:rsidRPr="000A60EA">
        <w:rPr>
          <w:rFonts w:cs="Times New Roman"/>
          <w:sz w:val="28"/>
          <w:szCs w:val="28"/>
          <w:lang w:val="vi-VN"/>
        </w:rPr>
        <w:t>và Nghị định số 66/2020/NĐ-CP</w:t>
      </w:r>
      <w:r w:rsidRPr="000A60EA">
        <w:rPr>
          <w:rFonts w:cs="Times New Roman"/>
          <w:sz w:val="28"/>
          <w:szCs w:val="28"/>
        </w:rPr>
        <w:t xml:space="preserve"> ngày 11/6/2020 của Chính phủ); đồng thời</w:t>
      </w:r>
      <w:r w:rsidR="005C224C" w:rsidRPr="000A60EA">
        <w:rPr>
          <w:rFonts w:cs="Times New Roman"/>
          <w:sz w:val="28"/>
          <w:szCs w:val="28"/>
        </w:rPr>
        <w:t>, kể từ ngày 01/7/2025,</w:t>
      </w:r>
      <w:r w:rsidR="00BE3B41" w:rsidRPr="000A60EA">
        <w:rPr>
          <w:rFonts w:cs="Times New Roman"/>
          <w:sz w:val="28"/>
          <w:szCs w:val="28"/>
        </w:rPr>
        <w:t xml:space="preserve"> tỉnh Long An và tỉnh Tây Ninh</w:t>
      </w:r>
      <w:r w:rsidR="0016560C" w:rsidRPr="000A60EA">
        <w:rPr>
          <w:rFonts w:cs="Times New Roman"/>
          <w:sz w:val="28"/>
          <w:szCs w:val="28"/>
        </w:rPr>
        <w:t xml:space="preserve"> đã được</w:t>
      </w:r>
      <w:r w:rsidR="00BE3B41" w:rsidRPr="000A60EA">
        <w:rPr>
          <w:rFonts w:cs="Times New Roman"/>
          <w:sz w:val="28"/>
          <w:szCs w:val="28"/>
        </w:rPr>
        <w:t xml:space="preserve"> hợp nhất thành tỉnh Tây Ninh theo </w:t>
      </w:r>
      <w:r w:rsidR="00BE3B41" w:rsidRPr="000A60EA">
        <w:rPr>
          <w:rFonts w:cs="Times New Roman"/>
          <w:sz w:val="28"/>
          <w:szCs w:val="28"/>
          <w:shd w:val="clear" w:color="auto" w:fill="FFFFFF"/>
        </w:rPr>
        <w:t>Nghị quyết số 202/2025/QH15 ngày 12/6/2025 của Quốc hội và bắt đầu</w:t>
      </w:r>
      <w:r w:rsidR="0016560C" w:rsidRPr="000A60EA">
        <w:rPr>
          <w:rFonts w:cs="Times New Roman"/>
          <w:sz w:val="28"/>
          <w:szCs w:val="28"/>
          <w:shd w:val="clear" w:color="auto" w:fill="FFFFFF"/>
        </w:rPr>
        <w:t xml:space="preserve"> </w:t>
      </w:r>
      <w:r w:rsidR="005C224C" w:rsidRPr="000A60EA">
        <w:rPr>
          <w:rFonts w:cs="Times New Roman"/>
          <w:color w:val="000000"/>
          <w:sz w:val="28"/>
          <w:szCs w:val="28"/>
        </w:rPr>
        <w:t>thực hiện</w:t>
      </w:r>
      <w:r w:rsidR="0016560C" w:rsidRPr="000A60EA">
        <w:rPr>
          <w:rFonts w:cs="Times New Roman"/>
          <w:color w:val="000000"/>
          <w:sz w:val="28"/>
          <w:szCs w:val="28"/>
        </w:rPr>
        <w:t xml:space="preserve"> </w:t>
      </w:r>
      <w:r w:rsidR="005C224C" w:rsidRPr="000A60EA">
        <w:rPr>
          <w:rFonts w:cs="Times New Roman"/>
          <w:color w:val="000000"/>
          <w:sz w:val="28"/>
          <w:szCs w:val="28"/>
        </w:rPr>
        <w:t>mô hình tổ chức chính quyền địa phương 02 cấp</w:t>
      </w:r>
      <w:r w:rsidR="00BE3B41" w:rsidRPr="000A60EA">
        <w:rPr>
          <w:rFonts w:cs="Times New Roman"/>
          <w:color w:val="000000"/>
          <w:sz w:val="28"/>
          <w:szCs w:val="28"/>
        </w:rPr>
        <w:t xml:space="preserve">, </w:t>
      </w:r>
      <w:r w:rsidR="0016560C" w:rsidRPr="000A60EA">
        <w:rPr>
          <w:rFonts w:cs="Times New Roman"/>
          <w:color w:val="000000"/>
          <w:sz w:val="28"/>
          <w:szCs w:val="28"/>
        </w:rPr>
        <w:t>trong đó có thay đổi nhiều</w:t>
      </w:r>
      <w:r w:rsidR="005C224C" w:rsidRPr="000A60EA">
        <w:rPr>
          <w:rFonts w:cs="Times New Roman"/>
          <w:color w:val="000000"/>
          <w:sz w:val="28"/>
          <w:szCs w:val="28"/>
        </w:rPr>
        <w:t xml:space="preserve"> quy định phân cấp chức năng quản lý </w:t>
      </w:r>
      <w:r w:rsidR="00BE3B41" w:rsidRPr="000A60EA">
        <w:rPr>
          <w:rFonts w:cs="Times New Roman"/>
          <w:color w:val="000000"/>
          <w:sz w:val="28"/>
          <w:szCs w:val="28"/>
        </w:rPr>
        <w:t>trong</w:t>
      </w:r>
      <w:r w:rsidR="005C224C" w:rsidRPr="000A60EA">
        <w:rPr>
          <w:rFonts w:cs="Times New Roman"/>
          <w:color w:val="000000"/>
          <w:sz w:val="28"/>
          <w:szCs w:val="28"/>
        </w:rPr>
        <w:t xml:space="preserve"> các ngành, lĩnh vực chuyên môn.</w:t>
      </w:r>
    </w:p>
    <w:p w:rsidR="00976B00" w:rsidRPr="000A60EA" w:rsidRDefault="0016560C" w:rsidP="000A60EA">
      <w:pPr>
        <w:spacing w:before="100" w:after="0" w:line="240" w:lineRule="auto"/>
        <w:ind w:firstLine="720"/>
        <w:jc w:val="both"/>
        <w:rPr>
          <w:rFonts w:cs="Times New Roman"/>
          <w:color w:val="000000"/>
          <w:sz w:val="28"/>
          <w:szCs w:val="28"/>
        </w:rPr>
      </w:pPr>
      <w:r w:rsidRPr="000A60EA">
        <w:rPr>
          <w:rFonts w:cs="Times New Roman"/>
          <w:color w:val="000000"/>
          <w:sz w:val="28"/>
          <w:szCs w:val="28"/>
        </w:rPr>
        <w:t>Từ các lý do trên</w:t>
      </w:r>
      <w:r w:rsidR="00BE3B41" w:rsidRPr="000A60EA">
        <w:rPr>
          <w:rFonts w:cs="Times New Roman"/>
          <w:color w:val="000000"/>
          <w:sz w:val="28"/>
          <w:szCs w:val="28"/>
        </w:rPr>
        <w:t xml:space="preserve">, </w:t>
      </w:r>
      <w:r w:rsidRPr="000A60EA">
        <w:rPr>
          <w:rFonts w:cs="Times New Roman"/>
          <w:color w:val="000000"/>
          <w:sz w:val="28"/>
          <w:szCs w:val="28"/>
        </w:rPr>
        <w:t xml:space="preserve">UBND tỉnh </w:t>
      </w:r>
      <w:r w:rsidR="00BE3B41" w:rsidRPr="000A60EA">
        <w:rPr>
          <w:rFonts w:cs="Times New Roman"/>
          <w:color w:val="000000"/>
          <w:sz w:val="28"/>
          <w:szCs w:val="28"/>
        </w:rPr>
        <w:t xml:space="preserve">cần thiết phải ban hành Quy chế quản </w:t>
      </w:r>
      <w:r w:rsidR="00BE3B41" w:rsidRPr="000A60EA">
        <w:rPr>
          <w:rFonts w:eastAsia="Times New Roman" w:cs="Times New Roman"/>
          <w:sz w:val="28"/>
          <w:szCs w:val="28"/>
        </w:rPr>
        <w:t xml:space="preserve">lý cụm công nghiệp trên địa bàn tỉnh Tây Ninh (trên cơ sở hợp nhất giữa 02 tỉnh Long An và Tây Ninh cũ), </w:t>
      </w:r>
      <w:r w:rsidR="00DF57E0" w:rsidRPr="000A60EA">
        <w:rPr>
          <w:rFonts w:eastAsia="Times New Roman" w:cs="Times New Roman"/>
          <w:sz w:val="28"/>
          <w:szCs w:val="28"/>
        </w:rPr>
        <w:t xml:space="preserve">đây </w:t>
      </w:r>
      <w:r w:rsidR="00BE3B41" w:rsidRPr="000A60EA">
        <w:rPr>
          <w:rFonts w:eastAsia="Times New Roman" w:cs="Times New Roman"/>
          <w:sz w:val="28"/>
          <w:szCs w:val="28"/>
        </w:rPr>
        <w:t xml:space="preserve">là căn cứ, cơ sở để các </w:t>
      </w:r>
      <w:r w:rsidR="00DF57E0" w:rsidRPr="000A60EA">
        <w:rPr>
          <w:rFonts w:eastAsia="Times New Roman" w:cs="Times New Roman"/>
          <w:sz w:val="28"/>
          <w:szCs w:val="28"/>
        </w:rPr>
        <w:t>sở ban ngành, cơ quan cấp tỉnh</w:t>
      </w:r>
      <w:r w:rsidR="00BE3B41" w:rsidRPr="000A60EA">
        <w:rPr>
          <w:rFonts w:eastAsia="Times New Roman" w:cs="Times New Roman"/>
          <w:sz w:val="28"/>
          <w:szCs w:val="28"/>
        </w:rPr>
        <w:t xml:space="preserve"> và địa phương</w:t>
      </w:r>
      <w:r w:rsidR="00DF57E0" w:rsidRPr="000A60EA">
        <w:rPr>
          <w:rFonts w:eastAsia="Times New Roman" w:cs="Times New Roman"/>
          <w:sz w:val="28"/>
          <w:szCs w:val="28"/>
        </w:rPr>
        <w:t xml:space="preserve"> các xã, phường</w:t>
      </w:r>
      <w:r w:rsidR="00BE3B41" w:rsidRPr="000A60EA">
        <w:rPr>
          <w:rFonts w:eastAsia="Times New Roman" w:cs="Times New Roman"/>
          <w:sz w:val="28"/>
          <w:szCs w:val="28"/>
        </w:rPr>
        <w:t xml:space="preserve"> triển khai thực hiện trong công tác quản lý Nhà nước về cụm công nghiệp.</w:t>
      </w:r>
    </w:p>
    <w:p w:rsidR="000051BA" w:rsidRPr="000A60EA" w:rsidRDefault="00D644BE" w:rsidP="000A60EA">
      <w:pPr>
        <w:spacing w:before="100" w:after="0" w:line="240" w:lineRule="auto"/>
        <w:ind w:firstLine="720"/>
        <w:jc w:val="both"/>
        <w:rPr>
          <w:rFonts w:eastAsia="Times New Roman" w:cs="Times New Roman"/>
          <w:b/>
          <w:spacing w:val="-2"/>
          <w:sz w:val="28"/>
          <w:szCs w:val="28"/>
        </w:rPr>
      </w:pPr>
      <w:r w:rsidRPr="000A60EA">
        <w:rPr>
          <w:rFonts w:eastAsia="Times New Roman" w:cs="Times New Roman"/>
          <w:b/>
          <w:spacing w:val="-2"/>
          <w:sz w:val="28"/>
          <w:szCs w:val="28"/>
        </w:rPr>
        <w:lastRenderedPageBreak/>
        <w:t>II. MỤC ĐÍCH BAN HÀNH, QUAN ĐIỂM XÂY DỰNG DỰ THẢO VĂN BẢN</w:t>
      </w:r>
    </w:p>
    <w:p w:rsidR="00D644BE" w:rsidRPr="000A60EA" w:rsidRDefault="00D644BE"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1. Mục đích ban hành văn bản</w:t>
      </w:r>
    </w:p>
    <w:p w:rsidR="00BE3B41" w:rsidRPr="000A60EA" w:rsidRDefault="006641F5"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Cụ thể hóa nhiệm vụ thực hiện của UBND cấp tỉnh quy định tại khoản 1 Điều 33 Nghị định số 32/2024/NĐ-CP.</w:t>
      </w:r>
    </w:p>
    <w:p w:rsidR="00D644BE" w:rsidRPr="000A60EA" w:rsidRDefault="006641F5" w:rsidP="000A60EA">
      <w:pPr>
        <w:spacing w:before="100" w:after="0" w:line="240" w:lineRule="auto"/>
        <w:ind w:firstLine="720"/>
        <w:jc w:val="both"/>
        <w:rPr>
          <w:rFonts w:eastAsia="Times New Roman" w:cs="Times New Roman"/>
          <w:sz w:val="28"/>
          <w:szCs w:val="28"/>
        </w:rPr>
      </w:pPr>
      <w:r w:rsidRPr="000A60EA">
        <w:rPr>
          <w:rFonts w:eastAsia="Times New Roman" w:cs="Times New Roman"/>
          <w:b/>
          <w:sz w:val="28"/>
          <w:szCs w:val="28"/>
        </w:rPr>
        <w:t xml:space="preserve">- </w:t>
      </w:r>
      <w:r w:rsidR="00DF57E0" w:rsidRPr="000A60EA">
        <w:rPr>
          <w:rStyle w:val="fontstyle01"/>
          <w:rFonts w:ascii="Times New Roman" w:eastAsia="Arial" w:hAnsi="Times New Roman" w:cs="Times New Roman"/>
          <w:b w:val="0"/>
          <w:color w:val="000000" w:themeColor="text1"/>
        </w:rPr>
        <w:t xml:space="preserve">Thiết lập mối quan hệ chặt chẽ và phân công trách nhiệm giữa các cơ quan, đơn vị </w:t>
      </w:r>
      <w:r w:rsidR="0016560C" w:rsidRPr="000A60EA">
        <w:rPr>
          <w:rStyle w:val="fontstyle01"/>
          <w:rFonts w:ascii="Times New Roman" w:eastAsia="Arial" w:hAnsi="Times New Roman" w:cs="Times New Roman"/>
          <w:b w:val="0"/>
          <w:color w:val="000000" w:themeColor="text1"/>
        </w:rPr>
        <w:t xml:space="preserve">cấp tỉnh </w:t>
      </w:r>
      <w:r w:rsidR="00DF57E0" w:rsidRPr="000A60EA">
        <w:rPr>
          <w:rStyle w:val="fontstyle01"/>
          <w:rFonts w:ascii="Times New Roman" w:eastAsia="Arial" w:hAnsi="Times New Roman" w:cs="Times New Roman"/>
          <w:b w:val="0"/>
          <w:color w:val="000000" w:themeColor="text1"/>
        </w:rPr>
        <w:t xml:space="preserve">và </w:t>
      </w:r>
      <w:r w:rsidR="00DF57E0" w:rsidRPr="000A60EA">
        <w:rPr>
          <w:rStyle w:val="fontstyle01"/>
          <w:rFonts w:ascii="Times New Roman" w:eastAsia="Arial" w:hAnsi="Times New Roman" w:cs="Times New Roman"/>
          <w:b w:val="0"/>
          <w:color w:val="auto"/>
        </w:rPr>
        <w:t xml:space="preserve">UBND các xã, phường </w:t>
      </w:r>
      <w:r w:rsidR="00DF57E0" w:rsidRPr="000A60EA">
        <w:rPr>
          <w:rStyle w:val="fontstyle01"/>
          <w:rFonts w:ascii="Times New Roman" w:eastAsia="Arial" w:hAnsi="Times New Roman" w:cs="Times New Roman"/>
          <w:b w:val="0"/>
          <w:color w:val="000000" w:themeColor="text1"/>
        </w:rPr>
        <w:t>để nâng cao hiệu quả hoạt động quản lý cụm công nghiệp theo quy định của pháp luật</w:t>
      </w:r>
      <w:r w:rsidR="00DF57E0" w:rsidRPr="000A60EA">
        <w:rPr>
          <w:rFonts w:eastAsia="Times New Roman" w:cs="Times New Roman"/>
          <w:sz w:val="28"/>
          <w:szCs w:val="28"/>
        </w:rPr>
        <w:t>.</w:t>
      </w:r>
    </w:p>
    <w:p w:rsidR="00D644BE" w:rsidRPr="000A60EA" w:rsidRDefault="00D644BE"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2. Quan điểm xây dựng dự thảo văn bản</w:t>
      </w:r>
    </w:p>
    <w:p w:rsidR="00DF57E0" w:rsidRPr="000A60EA" w:rsidRDefault="00DF57E0" w:rsidP="000A60EA">
      <w:pPr>
        <w:spacing w:before="100" w:after="0" w:line="240" w:lineRule="auto"/>
        <w:ind w:firstLine="720"/>
        <w:jc w:val="both"/>
        <w:rPr>
          <w:rFonts w:eastAsia="Times New Roman" w:cs="Times New Roman"/>
          <w:b/>
          <w:sz w:val="28"/>
          <w:szCs w:val="28"/>
        </w:rPr>
      </w:pPr>
      <w:r w:rsidRPr="000A60EA">
        <w:rPr>
          <w:rFonts w:eastAsia="Times New Roman" w:cs="Times New Roman"/>
          <w:sz w:val="28"/>
          <w:szCs w:val="28"/>
        </w:rPr>
        <w:t xml:space="preserve">- </w:t>
      </w:r>
      <w:r w:rsidR="00580896" w:rsidRPr="000A60EA">
        <w:rPr>
          <w:rFonts w:eastAsia="Times New Roman" w:cs="Times New Roman"/>
          <w:sz w:val="28"/>
          <w:szCs w:val="28"/>
        </w:rPr>
        <w:t xml:space="preserve">Xây dựng dự thảo </w:t>
      </w:r>
      <w:bookmarkStart w:id="2" w:name="_Hlk196524578"/>
      <w:r w:rsidR="00B623EA" w:rsidRPr="000A60EA">
        <w:rPr>
          <w:rFonts w:eastAsia="Times New Roman" w:cs="Times New Roman"/>
          <w:sz w:val="28"/>
          <w:szCs w:val="28"/>
        </w:rPr>
        <w:t>Quyết định ban hành Quy chế quản lý cụm công nghiệp trên địa bàn tỉnh Tây Ninh</w:t>
      </w:r>
      <w:bookmarkEnd w:id="2"/>
      <w:r w:rsidR="00580896" w:rsidRPr="000A60EA">
        <w:rPr>
          <w:rFonts w:eastAsia="Times New Roman" w:cs="Times New Roman"/>
          <w:sz w:val="28"/>
          <w:szCs w:val="28"/>
        </w:rPr>
        <w:t xml:space="preserve"> đảm bảo tính thống nhất, phù hợp với các văn bản</w:t>
      </w:r>
      <w:r w:rsidR="000400B2" w:rsidRPr="000A60EA">
        <w:rPr>
          <w:rFonts w:eastAsia="Times New Roman" w:cs="Times New Roman"/>
          <w:sz w:val="28"/>
          <w:szCs w:val="28"/>
        </w:rPr>
        <w:t xml:space="preserve"> quy phạm</w:t>
      </w:r>
      <w:r w:rsidR="00580896" w:rsidRPr="000A60EA">
        <w:rPr>
          <w:rFonts w:eastAsia="Times New Roman" w:cs="Times New Roman"/>
          <w:sz w:val="28"/>
          <w:szCs w:val="28"/>
        </w:rPr>
        <w:t xml:space="preserve"> pháp luật</w:t>
      </w:r>
      <w:r w:rsidR="000400B2" w:rsidRPr="000A60EA">
        <w:rPr>
          <w:rFonts w:eastAsia="Times New Roman" w:cs="Times New Roman"/>
          <w:sz w:val="28"/>
          <w:szCs w:val="28"/>
        </w:rPr>
        <w:t xml:space="preserve"> hiện hành</w:t>
      </w:r>
      <w:r w:rsidRPr="000A60EA">
        <w:rPr>
          <w:rFonts w:eastAsia="Times New Roman" w:cs="Times New Roman"/>
          <w:sz w:val="28"/>
          <w:szCs w:val="28"/>
        </w:rPr>
        <w:t xml:space="preserve">. </w:t>
      </w:r>
      <w:r w:rsidRPr="000A60EA">
        <w:rPr>
          <w:rStyle w:val="fontstyle01"/>
          <w:rFonts w:ascii="Times New Roman" w:eastAsia="Arial" w:hAnsi="Times New Roman" w:cs="Times New Roman"/>
          <w:b w:val="0"/>
          <w:color w:val="000000" w:themeColor="text1"/>
        </w:rPr>
        <w:t>Việc quản lý, phát triển đối với cụm công nghiệp thực hiện trên cơ sở chức năng, nhiệm vụ, quyền hạn của cơ quan, đơn vị có liên quan; không chồng chéo nhiệm vụ, không làm giảm vai trò, trách nhiệm, thẩm quyền của các cơ quan.</w:t>
      </w:r>
    </w:p>
    <w:p w:rsidR="00D644BE" w:rsidRPr="000A60EA" w:rsidRDefault="00DF57E0"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Dự thảo</w:t>
      </w:r>
      <w:r w:rsidR="003306BA" w:rsidRPr="000A60EA">
        <w:rPr>
          <w:rFonts w:eastAsia="Times New Roman" w:cs="Times New Roman"/>
          <w:sz w:val="28"/>
          <w:szCs w:val="28"/>
        </w:rPr>
        <w:t xml:space="preserve"> khi</w:t>
      </w:r>
      <w:r w:rsidRPr="000A60EA">
        <w:rPr>
          <w:rFonts w:eastAsia="Times New Roman" w:cs="Times New Roman"/>
          <w:sz w:val="28"/>
          <w:szCs w:val="28"/>
        </w:rPr>
        <w:t xml:space="preserve"> được ban hành không làm phát sinh thêm</w:t>
      </w:r>
      <w:r w:rsidR="003306BA" w:rsidRPr="000A60EA">
        <w:rPr>
          <w:rFonts w:eastAsia="Times New Roman" w:cs="Times New Roman"/>
          <w:sz w:val="28"/>
          <w:szCs w:val="28"/>
        </w:rPr>
        <w:t xml:space="preserve"> thủ tục hành chính, </w:t>
      </w:r>
      <w:r w:rsidR="00227EA6" w:rsidRPr="000A60EA">
        <w:rPr>
          <w:rFonts w:eastAsia="Times New Roman" w:cs="Times New Roman"/>
          <w:sz w:val="28"/>
          <w:szCs w:val="28"/>
        </w:rPr>
        <w:t xml:space="preserve">không phát sinh </w:t>
      </w:r>
      <w:r w:rsidR="003306BA" w:rsidRPr="000A60EA">
        <w:rPr>
          <w:rFonts w:eastAsia="Times New Roman" w:cs="Times New Roman"/>
          <w:sz w:val="28"/>
          <w:szCs w:val="28"/>
        </w:rPr>
        <w:t>thêm</w:t>
      </w:r>
      <w:r w:rsidRPr="000A60EA">
        <w:rPr>
          <w:rFonts w:eastAsia="Times New Roman" w:cs="Times New Roman"/>
          <w:sz w:val="28"/>
          <w:szCs w:val="28"/>
        </w:rPr>
        <w:t xml:space="preserve"> </w:t>
      </w:r>
      <w:r w:rsidR="003306BA" w:rsidRPr="000A60EA">
        <w:rPr>
          <w:rFonts w:eastAsia="Times New Roman" w:cs="Times New Roman"/>
          <w:sz w:val="28"/>
          <w:szCs w:val="28"/>
        </w:rPr>
        <w:t>quy định</w:t>
      </w:r>
      <w:r w:rsidR="00227EA6" w:rsidRPr="000A60EA">
        <w:rPr>
          <w:rFonts w:eastAsia="Times New Roman" w:cs="Times New Roman"/>
          <w:sz w:val="28"/>
          <w:szCs w:val="28"/>
        </w:rPr>
        <w:t xml:space="preserve"> </w:t>
      </w:r>
      <w:r w:rsidR="000400B2" w:rsidRPr="000A60EA">
        <w:rPr>
          <w:rFonts w:eastAsia="Times New Roman" w:cs="Times New Roman"/>
          <w:sz w:val="28"/>
          <w:szCs w:val="28"/>
        </w:rPr>
        <w:t>khác</w:t>
      </w:r>
      <w:r w:rsidR="00227EA6" w:rsidRPr="000A60EA">
        <w:rPr>
          <w:rFonts w:eastAsia="Times New Roman" w:cs="Times New Roman"/>
          <w:sz w:val="28"/>
          <w:szCs w:val="28"/>
        </w:rPr>
        <w:t xml:space="preserve"> </w:t>
      </w:r>
      <w:r w:rsidR="000400B2" w:rsidRPr="000A60EA">
        <w:rPr>
          <w:rFonts w:eastAsia="Times New Roman" w:cs="Times New Roman"/>
          <w:sz w:val="28"/>
          <w:szCs w:val="28"/>
        </w:rPr>
        <w:t>so với</w:t>
      </w:r>
      <w:r w:rsidR="00227EA6" w:rsidRPr="000A60EA">
        <w:rPr>
          <w:rFonts w:eastAsia="Times New Roman" w:cs="Times New Roman"/>
          <w:sz w:val="28"/>
          <w:szCs w:val="28"/>
        </w:rPr>
        <w:t xml:space="preserve"> quy định hiện hành.</w:t>
      </w:r>
    </w:p>
    <w:p w:rsidR="00044176" w:rsidRPr="000A60EA" w:rsidRDefault="00044176"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III. QUÁ TRÌNH XÂY DỰNG DỰ THẢO VĂN BẢN</w:t>
      </w:r>
    </w:p>
    <w:p w:rsidR="00875E5B" w:rsidRPr="000A60EA" w:rsidRDefault="00875E5B" w:rsidP="000A60EA">
      <w:pPr>
        <w:pStyle w:val="ListParagraph"/>
        <w:numPr>
          <w:ilvl w:val="0"/>
          <w:numId w:val="3"/>
        </w:numPr>
        <w:tabs>
          <w:tab w:val="left" w:pos="990"/>
        </w:tabs>
        <w:spacing w:before="100" w:after="0" w:line="240" w:lineRule="auto"/>
        <w:ind w:left="0" w:firstLine="720"/>
        <w:jc w:val="both"/>
        <w:rPr>
          <w:rFonts w:eastAsia="Times New Roman" w:cs="Times New Roman"/>
          <w:b/>
          <w:spacing w:val="-4"/>
          <w:sz w:val="28"/>
          <w:szCs w:val="28"/>
        </w:rPr>
      </w:pPr>
      <w:r w:rsidRPr="000A60EA">
        <w:rPr>
          <w:rFonts w:eastAsia="Times New Roman" w:cs="Times New Roman"/>
          <w:b/>
          <w:spacing w:val="-4"/>
          <w:sz w:val="28"/>
          <w:szCs w:val="28"/>
        </w:rPr>
        <w:t>Trước ngày 01/7/2025 (trước khi hợp nhất 02 tỉnh Long An và Tây Ninh)</w:t>
      </w:r>
    </w:p>
    <w:p w:rsidR="00875E5B" w:rsidRPr="000A60EA" w:rsidRDefault="00875E5B" w:rsidP="000A60EA">
      <w:pPr>
        <w:spacing w:before="100" w:after="0" w:line="240" w:lineRule="auto"/>
        <w:ind w:firstLine="720"/>
        <w:jc w:val="both"/>
        <w:rPr>
          <w:rFonts w:eastAsia="Times New Roman" w:cs="Times New Roman"/>
          <w:b/>
          <w:i/>
          <w:sz w:val="28"/>
          <w:szCs w:val="28"/>
        </w:rPr>
      </w:pPr>
      <w:r w:rsidRPr="000A60EA">
        <w:rPr>
          <w:rFonts w:eastAsia="Times New Roman" w:cs="Times New Roman"/>
          <w:b/>
          <w:i/>
          <w:sz w:val="28"/>
          <w:szCs w:val="28"/>
        </w:rPr>
        <w:t>1.1. Trên địa bàn tỉnh Long An</w:t>
      </w:r>
    </w:p>
    <w:p w:rsidR="00875E5B" w:rsidRPr="000A60EA" w:rsidRDefault="00B910D3" w:rsidP="000A60EA">
      <w:pPr>
        <w:pStyle w:val="BodyTextIndent"/>
        <w:widowControl w:val="0"/>
        <w:spacing w:before="100"/>
        <w:ind w:left="0" w:firstLine="720"/>
        <w:jc w:val="both"/>
        <w:rPr>
          <w:bCs/>
          <w:sz w:val="28"/>
          <w:szCs w:val="28"/>
          <w:lang w:val="nl-NL"/>
        </w:rPr>
      </w:pPr>
      <w:r w:rsidRPr="000A60EA">
        <w:rPr>
          <w:bCs/>
          <w:sz w:val="28"/>
          <w:szCs w:val="28"/>
          <w:lang w:val="nl-NL"/>
        </w:rPr>
        <w:t>-</w:t>
      </w:r>
      <w:r w:rsidR="00875E5B" w:rsidRPr="000A60EA">
        <w:rPr>
          <w:bCs/>
          <w:sz w:val="28"/>
          <w:szCs w:val="28"/>
          <w:lang w:val="nl-NL"/>
        </w:rPr>
        <w:t xml:space="preserve"> Sở Công Thương đề xuất chủ trương xây dựng văn bản quy phạm pháp luật và được UBND tỉnh đồng ý tại văn bản số </w:t>
      </w:r>
      <w:r w:rsidR="00875E5B" w:rsidRPr="000A60EA">
        <w:rPr>
          <w:sz w:val="28"/>
          <w:szCs w:val="28"/>
        </w:rPr>
        <w:t>12266/UBND-KTTC ngày 27/11/2024</w:t>
      </w:r>
      <w:r w:rsidR="00875E5B" w:rsidRPr="000A60EA">
        <w:rPr>
          <w:bCs/>
          <w:sz w:val="28"/>
          <w:szCs w:val="28"/>
          <w:lang w:val="nl-NL"/>
        </w:rPr>
        <w:t>.</w:t>
      </w:r>
    </w:p>
    <w:p w:rsidR="00875E5B" w:rsidRPr="000A60EA" w:rsidRDefault="00B910D3" w:rsidP="000A60EA">
      <w:pPr>
        <w:pStyle w:val="BodyTextIndent"/>
        <w:widowControl w:val="0"/>
        <w:spacing w:before="100"/>
        <w:ind w:left="0" w:firstLine="720"/>
        <w:jc w:val="both"/>
        <w:rPr>
          <w:bCs/>
          <w:sz w:val="28"/>
          <w:szCs w:val="28"/>
          <w:lang w:val="nl-NL"/>
        </w:rPr>
      </w:pPr>
      <w:r w:rsidRPr="000A60EA">
        <w:rPr>
          <w:bCs/>
          <w:sz w:val="28"/>
          <w:szCs w:val="28"/>
          <w:lang w:val="nl-NL"/>
        </w:rPr>
        <w:t>-</w:t>
      </w:r>
      <w:r w:rsidR="00875E5B" w:rsidRPr="000A60EA">
        <w:rPr>
          <w:bCs/>
          <w:sz w:val="28"/>
          <w:szCs w:val="28"/>
          <w:lang w:val="nl-NL"/>
        </w:rPr>
        <w:t xml:space="preserve"> </w:t>
      </w:r>
      <w:r w:rsidR="00875E5B" w:rsidRPr="000A60EA">
        <w:rPr>
          <w:color w:val="000000"/>
          <w:sz w:val="28"/>
          <w:szCs w:val="28"/>
        </w:rPr>
        <w:t>Giám đốc Sở Công Thương</w:t>
      </w:r>
      <w:r w:rsidR="00875E5B" w:rsidRPr="000A60EA">
        <w:rPr>
          <w:bCs/>
          <w:sz w:val="28"/>
          <w:szCs w:val="28"/>
          <w:lang w:val="nl-NL"/>
        </w:rPr>
        <w:t xml:space="preserve"> ban hành Quyết định số </w:t>
      </w:r>
      <w:r w:rsidR="00875E5B" w:rsidRPr="000A60EA">
        <w:rPr>
          <w:color w:val="000000"/>
          <w:sz w:val="28"/>
          <w:szCs w:val="28"/>
        </w:rPr>
        <w:t xml:space="preserve">07/QĐ-SCT ngày 13/01/2025 </w:t>
      </w:r>
      <w:r w:rsidR="00875E5B" w:rsidRPr="000A60EA">
        <w:rPr>
          <w:bCs/>
          <w:sz w:val="28"/>
          <w:szCs w:val="28"/>
          <w:lang w:val="nl-NL"/>
        </w:rPr>
        <w:t xml:space="preserve">thành lập </w:t>
      </w:r>
      <w:r w:rsidR="00875E5B" w:rsidRPr="000A60EA">
        <w:rPr>
          <w:color w:val="000000"/>
          <w:sz w:val="28"/>
          <w:szCs w:val="28"/>
        </w:rPr>
        <w:t>Tổ soạn thảo</w:t>
      </w:r>
      <w:r w:rsidR="00875E5B" w:rsidRPr="000A60EA">
        <w:rPr>
          <w:b/>
          <w:bCs/>
          <w:color w:val="000000"/>
          <w:sz w:val="28"/>
          <w:szCs w:val="28"/>
        </w:rPr>
        <w:t> </w:t>
      </w:r>
      <w:r w:rsidR="00875E5B" w:rsidRPr="000A60EA">
        <w:rPr>
          <w:color w:val="000000"/>
          <w:sz w:val="28"/>
          <w:szCs w:val="28"/>
        </w:rPr>
        <w:t xml:space="preserve">văn bản quy phạm pháp luật </w:t>
      </w:r>
      <w:r w:rsidR="00875E5B" w:rsidRPr="000A60EA">
        <w:rPr>
          <w:sz w:val="28"/>
          <w:szCs w:val="28"/>
        </w:rPr>
        <w:t>Quyết định ban hành Quy chế quản lý cụm công nghiệp trên địa bàn tỉnh Long An</w:t>
      </w:r>
      <w:r w:rsidR="00875E5B" w:rsidRPr="000A60EA">
        <w:rPr>
          <w:color w:val="000000"/>
          <w:sz w:val="28"/>
          <w:szCs w:val="28"/>
        </w:rPr>
        <w:t>.</w:t>
      </w:r>
    </w:p>
    <w:p w:rsidR="00875E5B" w:rsidRPr="000A60EA" w:rsidRDefault="00B910D3" w:rsidP="000A60EA">
      <w:pPr>
        <w:pStyle w:val="BodyTextIndent"/>
        <w:widowControl w:val="0"/>
        <w:spacing w:before="100"/>
        <w:ind w:left="0" w:firstLine="720"/>
        <w:jc w:val="both"/>
        <w:rPr>
          <w:bCs/>
          <w:sz w:val="28"/>
          <w:szCs w:val="28"/>
          <w:lang w:val="nl-NL"/>
        </w:rPr>
      </w:pPr>
      <w:r w:rsidRPr="000A60EA">
        <w:rPr>
          <w:bCs/>
          <w:sz w:val="28"/>
          <w:szCs w:val="28"/>
          <w:lang w:val="nl-NL"/>
        </w:rPr>
        <w:t>-</w:t>
      </w:r>
      <w:r w:rsidR="00875E5B" w:rsidRPr="000A60EA">
        <w:rPr>
          <w:bCs/>
          <w:sz w:val="28"/>
          <w:szCs w:val="28"/>
          <w:lang w:val="nl-NL"/>
        </w:rPr>
        <w:t xml:space="preserve"> Dự thảo văn bản được xây dựng và gửi lấy ý kiến đóng góp của các cơ quan, đơn vị có liên quan, các đối tượng bị tác động gồm các sở ban ngành tỉnh, UBND cấp huyện, chủ đầu tư xây dựng hạ tầng kỹ thuật cụm công nghiệp trên địa bàn tỉnh (tại văn bản số 943/SCT-QLCN ngày 19/3/2025 của Sở Công Thương).</w:t>
      </w:r>
      <w:r w:rsidR="000A60EA" w:rsidRPr="000A60EA">
        <w:rPr>
          <w:bCs/>
          <w:sz w:val="28"/>
          <w:szCs w:val="28"/>
          <w:lang w:val="nl-NL"/>
        </w:rPr>
        <w:t xml:space="preserve"> </w:t>
      </w:r>
      <w:r w:rsidR="00875E5B" w:rsidRPr="000A60EA">
        <w:rPr>
          <w:bCs/>
          <w:sz w:val="28"/>
          <w:szCs w:val="28"/>
          <w:lang w:val="nl-NL"/>
        </w:rPr>
        <w:t>Kết quả lấy ý kiến: Có 20 cơ quan có văn bản tham gia ý kiến, trong đó: 08 văn bản của UBND cấp huyện và 12 văn bản của các sở ban ngành tỉnh.</w:t>
      </w:r>
    </w:p>
    <w:p w:rsidR="00875E5B" w:rsidRPr="000A60EA" w:rsidRDefault="00B910D3" w:rsidP="000A60EA">
      <w:pPr>
        <w:pStyle w:val="BodyTextIndent"/>
        <w:widowControl w:val="0"/>
        <w:spacing w:before="100"/>
        <w:ind w:left="0" w:firstLine="720"/>
        <w:jc w:val="both"/>
        <w:rPr>
          <w:bCs/>
          <w:i/>
          <w:sz w:val="28"/>
          <w:szCs w:val="28"/>
          <w:lang w:val="nl-NL"/>
        </w:rPr>
      </w:pPr>
      <w:r w:rsidRPr="000A60EA">
        <w:rPr>
          <w:bCs/>
          <w:sz w:val="28"/>
          <w:szCs w:val="28"/>
          <w:lang w:val="nl-NL"/>
        </w:rPr>
        <w:t>-</w:t>
      </w:r>
      <w:r w:rsidR="00875E5B" w:rsidRPr="000A60EA">
        <w:rPr>
          <w:bCs/>
          <w:sz w:val="28"/>
          <w:szCs w:val="28"/>
          <w:lang w:val="nl-NL"/>
        </w:rPr>
        <w:t xml:space="preserve"> Tiếp thu, chỉnh sửa dự thảo theo ý kiến đóng góp và </w:t>
      </w:r>
      <w:r w:rsidR="00875E5B" w:rsidRPr="000A60EA">
        <w:rPr>
          <w:sz w:val="28"/>
          <w:szCs w:val="28"/>
          <w:lang w:val="nl-NL"/>
        </w:rPr>
        <w:t>gửi Sở Tư pháp thẩm định theo văn bản số 1388</w:t>
      </w:r>
      <w:r w:rsidR="00875E5B" w:rsidRPr="000A60EA">
        <w:rPr>
          <w:sz w:val="28"/>
          <w:szCs w:val="28"/>
        </w:rPr>
        <w:t>/SCT-QLCN ngày 16/4/2025</w:t>
      </w:r>
      <w:r w:rsidR="00875E5B" w:rsidRPr="000A60EA">
        <w:rPr>
          <w:sz w:val="28"/>
          <w:szCs w:val="28"/>
          <w:shd w:val="clear" w:color="auto" w:fill="FFFFFF"/>
        </w:rPr>
        <w:t>.</w:t>
      </w:r>
    </w:p>
    <w:p w:rsidR="00875E5B" w:rsidRPr="000A60EA" w:rsidRDefault="00B910D3" w:rsidP="000A60EA">
      <w:pPr>
        <w:widowControl w:val="0"/>
        <w:spacing w:before="100" w:after="0" w:line="240" w:lineRule="auto"/>
        <w:ind w:firstLine="720"/>
        <w:jc w:val="both"/>
        <w:rPr>
          <w:rFonts w:cs="Times New Roman"/>
          <w:b/>
          <w:sz w:val="28"/>
          <w:szCs w:val="28"/>
          <w:lang w:val="nl-NL"/>
        </w:rPr>
      </w:pPr>
      <w:r w:rsidRPr="000A60EA">
        <w:rPr>
          <w:rFonts w:cs="Times New Roman"/>
          <w:sz w:val="28"/>
          <w:szCs w:val="28"/>
          <w:lang w:val="nl-NL"/>
        </w:rPr>
        <w:t>-</w:t>
      </w:r>
      <w:r w:rsidR="00875E5B" w:rsidRPr="000A60EA">
        <w:rPr>
          <w:rFonts w:cs="Times New Roman"/>
          <w:sz w:val="28"/>
          <w:szCs w:val="28"/>
          <w:lang w:val="nl-NL"/>
        </w:rPr>
        <w:t xml:space="preserve"> Sở Tư pháp có ý kiến thẩm định tại văn bản số 778/STP-XDKTVB ngày 29/4/2025.</w:t>
      </w:r>
    </w:p>
    <w:p w:rsidR="00875E5B" w:rsidRPr="000A60EA" w:rsidRDefault="00B910D3" w:rsidP="000A60EA">
      <w:pPr>
        <w:pStyle w:val="BodyTextIndent"/>
        <w:widowControl w:val="0"/>
        <w:spacing w:before="100"/>
        <w:ind w:left="0" w:firstLine="720"/>
        <w:jc w:val="both"/>
        <w:rPr>
          <w:sz w:val="28"/>
          <w:szCs w:val="28"/>
        </w:rPr>
      </w:pPr>
      <w:r w:rsidRPr="000A60EA">
        <w:rPr>
          <w:bCs/>
          <w:sz w:val="28"/>
          <w:szCs w:val="28"/>
          <w:lang w:val="nl-NL"/>
        </w:rPr>
        <w:t>-</w:t>
      </w:r>
      <w:r w:rsidR="00875E5B" w:rsidRPr="000A60EA">
        <w:rPr>
          <w:bCs/>
          <w:sz w:val="28"/>
          <w:szCs w:val="28"/>
          <w:lang w:val="nl-NL"/>
        </w:rPr>
        <w:t xml:space="preserve"> </w:t>
      </w:r>
      <w:r w:rsidRPr="000A60EA">
        <w:rPr>
          <w:bCs/>
          <w:sz w:val="28"/>
          <w:szCs w:val="28"/>
          <w:lang w:val="nl-NL"/>
        </w:rPr>
        <w:t>Sở Công Thương h</w:t>
      </w:r>
      <w:r w:rsidR="00875E5B" w:rsidRPr="000A60EA">
        <w:rPr>
          <w:bCs/>
          <w:sz w:val="28"/>
          <w:szCs w:val="28"/>
          <w:lang w:val="nl-NL"/>
        </w:rPr>
        <w:t xml:space="preserve">oàn chỉnh dự thảo theo ý kiến thẩm định của Sở Tư pháp và trình UBND tỉnh tại Tờ trình số </w:t>
      </w:r>
      <w:r w:rsidR="00875E5B" w:rsidRPr="000A60EA">
        <w:rPr>
          <w:sz w:val="28"/>
          <w:szCs w:val="28"/>
        </w:rPr>
        <w:t>1765/TTr-SCT ngày 14/5/2025.</w:t>
      </w:r>
    </w:p>
    <w:p w:rsidR="00882598" w:rsidRPr="000A60EA" w:rsidRDefault="00B910D3" w:rsidP="000A60EA">
      <w:pPr>
        <w:pStyle w:val="BodyTextIndent"/>
        <w:widowControl w:val="0"/>
        <w:spacing w:before="100"/>
        <w:ind w:left="0" w:firstLine="720"/>
        <w:jc w:val="both"/>
        <w:rPr>
          <w:color w:val="000000"/>
          <w:sz w:val="28"/>
          <w:szCs w:val="28"/>
        </w:rPr>
      </w:pPr>
      <w:r w:rsidRPr="000A60EA">
        <w:rPr>
          <w:sz w:val="28"/>
          <w:szCs w:val="28"/>
        </w:rPr>
        <w:t>-</w:t>
      </w:r>
      <w:r w:rsidR="00875E5B" w:rsidRPr="000A60EA">
        <w:rPr>
          <w:sz w:val="28"/>
          <w:szCs w:val="28"/>
        </w:rPr>
        <w:t xml:space="preserve"> UBND tỉnh có ý kiến tại</w:t>
      </w:r>
      <w:r w:rsidR="000400B2" w:rsidRPr="000A60EA">
        <w:rPr>
          <w:sz w:val="28"/>
          <w:szCs w:val="28"/>
        </w:rPr>
        <w:t xml:space="preserve"> văn bản số</w:t>
      </w:r>
      <w:r w:rsidR="00875E5B" w:rsidRPr="000A60EA">
        <w:rPr>
          <w:sz w:val="28"/>
          <w:szCs w:val="28"/>
        </w:rPr>
        <w:t xml:space="preserve"> 5982/UBND-KTTC ngày 30/5/2025 và </w:t>
      </w:r>
      <w:r w:rsidR="000400B2" w:rsidRPr="000A60EA">
        <w:rPr>
          <w:sz w:val="28"/>
          <w:szCs w:val="28"/>
        </w:rPr>
        <w:t xml:space="preserve">số </w:t>
      </w:r>
      <w:r w:rsidR="00875E5B" w:rsidRPr="000A60EA">
        <w:rPr>
          <w:sz w:val="28"/>
          <w:szCs w:val="28"/>
        </w:rPr>
        <w:t xml:space="preserve">7698/UBND-KTTC ngày 30/6/2025 </w:t>
      </w:r>
      <w:r w:rsidR="00875E5B" w:rsidRPr="000A60EA">
        <w:rPr>
          <w:color w:val="000000"/>
          <w:sz w:val="28"/>
          <w:szCs w:val="28"/>
        </w:rPr>
        <w:t xml:space="preserve">giao Sở Công Thương chủ trì, phối hợp với các cơ quan, đơn vị có liên quan rà soát </w:t>
      </w:r>
      <w:r w:rsidR="00875E5B" w:rsidRPr="000A60EA">
        <w:rPr>
          <w:color w:val="000000"/>
          <w:sz w:val="28"/>
          <w:szCs w:val="28"/>
          <w:shd w:val="clear" w:color="auto" w:fill="FFFFFF"/>
        </w:rPr>
        <w:t>lại Quy chế</w:t>
      </w:r>
      <w:r w:rsidR="00875E5B" w:rsidRPr="000A60EA">
        <w:rPr>
          <w:color w:val="000000"/>
          <w:sz w:val="28"/>
          <w:szCs w:val="28"/>
        </w:rPr>
        <w:t xml:space="preserve"> cho phù hợp với chủ </w:t>
      </w:r>
      <w:r w:rsidR="00882598" w:rsidRPr="000A60EA">
        <w:rPr>
          <w:color w:val="000000"/>
          <w:sz w:val="28"/>
          <w:szCs w:val="28"/>
        </w:rPr>
        <w:t>trương sắp xếp đơn vị hành chính và xây dựng mô hình tổ chức chính quyền địa phương 02 cấp.</w:t>
      </w:r>
    </w:p>
    <w:p w:rsidR="00B910D3" w:rsidRPr="000A60EA" w:rsidRDefault="00B910D3" w:rsidP="000A60EA">
      <w:pPr>
        <w:pStyle w:val="BodyTextIndent"/>
        <w:widowControl w:val="0"/>
        <w:spacing w:before="100"/>
        <w:ind w:left="0" w:firstLine="720"/>
        <w:jc w:val="both"/>
        <w:rPr>
          <w:b/>
          <w:i/>
          <w:sz w:val="28"/>
          <w:szCs w:val="28"/>
        </w:rPr>
      </w:pPr>
      <w:r w:rsidRPr="000A60EA">
        <w:rPr>
          <w:b/>
          <w:i/>
          <w:color w:val="000000"/>
          <w:sz w:val="28"/>
          <w:szCs w:val="28"/>
          <w:shd w:val="clear" w:color="auto" w:fill="FFFFFF"/>
        </w:rPr>
        <w:lastRenderedPageBreak/>
        <w:t>1.2.</w:t>
      </w:r>
      <w:r w:rsidRPr="000A60EA">
        <w:rPr>
          <w:color w:val="000000"/>
          <w:sz w:val="28"/>
          <w:szCs w:val="28"/>
          <w:shd w:val="clear" w:color="auto" w:fill="FFFFFF"/>
        </w:rPr>
        <w:t xml:space="preserve"> </w:t>
      </w:r>
      <w:r w:rsidR="00875E5B" w:rsidRPr="000A60EA">
        <w:rPr>
          <w:b/>
          <w:i/>
          <w:sz w:val="28"/>
          <w:szCs w:val="28"/>
        </w:rPr>
        <w:t xml:space="preserve">Trên địa bàn tỉnh </w:t>
      </w:r>
      <w:r w:rsidRPr="000A60EA">
        <w:rPr>
          <w:b/>
          <w:i/>
          <w:sz w:val="28"/>
          <w:szCs w:val="28"/>
        </w:rPr>
        <w:t>Tây Ninh</w:t>
      </w:r>
    </w:p>
    <w:p w:rsidR="0072154B" w:rsidRPr="000A60EA" w:rsidRDefault="00B910D3" w:rsidP="000A60EA">
      <w:pPr>
        <w:pStyle w:val="BodyTextIndent"/>
        <w:widowControl w:val="0"/>
        <w:spacing w:before="100"/>
        <w:ind w:left="0" w:firstLine="720"/>
        <w:jc w:val="both"/>
        <w:rPr>
          <w:color w:val="000000"/>
          <w:sz w:val="28"/>
          <w:szCs w:val="28"/>
          <w:shd w:val="clear" w:color="auto" w:fill="FFFFFF"/>
        </w:rPr>
      </w:pPr>
      <w:r w:rsidRPr="000A60EA">
        <w:rPr>
          <w:b/>
          <w:i/>
          <w:sz w:val="28"/>
          <w:szCs w:val="28"/>
        </w:rPr>
        <w:t xml:space="preserve">- </w:t>
      </w:r>
      <w:r w:rsidR="0072154B" w:rsidRPr="000A60EA">
        <w:rPr>
          <w:spacing w:val="2"/>
          <w:sz w:val="28"/>
          <w:szCs w:val="28"/>
        </w:rPr>
        <w:t>Ngày 03/01/2025, Sở Công Thương có Tờ trình số 31/TTr-SCT về việc đề nghị xây dựng Quyết định ban hành Quy chế quản lý cụm công nghiệp trên địa bàn tỉnh Tây Ninh.</w:t>
      </w:r>
    </w:p>
    <w:p w:rsidR="003A12C1" w:rsidRPr="000A60EA" w:rsidRDefault="00B910D3"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 </w:t>
      </w:r>
      <w:r w:rsidR="0072154B" w:rsidRPr="000A60EA">
        <w:rPr>
          <w:rFonts w:eastAsia="Times New Roman" w:cs="Times New Roman"/>
          <w:sz w:val="28"/>
          <w:szCs w:val="28"/>
        </w:rPr>
        <w:t xml:space="preserve">Ngày 16/01/2025, </w:t>
      </w:r>
      <w:r w:rsidRPr="000A60EA">
        <w:rPr>
          <w:rFonts w:eastAsia="Times New Roman" w:cs="Times New Roman"/>
          <w:sz w:val="28"/>
          <w:szCs w:val="28"/>
        </w:rPr>
        <w:t>UBND</w:t>
      </w:r>
      <w:r w:rsidR="0072154B" w:rsidRPr="000A60EA">
        <w:rPr>
          <w:rFonts w:eastAsia="Times New Roman" w:cs="Times New Roman"/>
          <w:sz w:val="28"/>
          <w:szCs w:val="28"/>
        </w:rPr>
        <w:t xml:space="preserve"> tỉnh có văn bản số 171/UBND-KT về việc đề nghị xây dựng </w:t>
      </w:r>
      <w:bookmarkStart w:id="3" w:name="_Hlk196526140"/>
      <w:r w:rsidR="0072154B" w:rsidRPr="000A60EA">
        <w:rPr>
          <w:rFonts w:eastAsia="Times New Roman" w:cs="Times New Roman"/>
          <w:sz w:val="28"/>
          <w:szCs w:val="28"/>
        </w:rPr>
        <w:t>Quyết định ban hành Quy chế quản lý cụm công nghiệp trên địa bàn tỉnh</w:t>
      </w:r>
      <w:bookmarkEnd w:id="3"/>
      <w:r w:rsidRPr="000A60EA">
        <w:rPr>
          <w:rFonts w:eastAsia="Times New Roman" w:cs="Times New Roman"/>
          <w:sz w:val="28"/>
          <w:szCs w:val="28"/>
        </w:rPr>
        <w:t>.</w:t>
      </w:r>
    </w:p>
    <w:p w:rsidR="00797652" w:rsidRPr="000A60EA" w:rsidRDefault="00B910D3"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 </w:t>
      </w:r>
      <w:r w:rsidR="003A12C1" w:rsidRPr="000A60EA">
        <w:rPr>
          <w:rFonts w:eastAsia="Times New Roman" w:cs="Times New Roman"/>
          <w:sz w:val="28"/>
          <w:szCs w:val="28"/>
        </w:rPr>
        <w:t xml:space="preserve">Sở Công Thương </w:t>
      </w:r>
      <w:r w:rsidR="00A73362" w:rsidRPr="000A60EA">
        <w:rPr>
          <w:rFonts w:eastAsia="Times New Roman" w:cs="Times New Roman"/>
          <w:sz w:val="28"/>
          <w:szCs w:val="28"/>
        </w:rPr>
        <w:t xml:space="preserve">dự thảo </w:t>
      </w:r>
      <w:r w:rsidR="000400B2" w:rsidRPr="000A60EA">
        <w:rPr>
          <w:rFonts w:eastAsia="Times New Roman" w:cs="Times New Roman"/>
          <w:sz w:val="28"/>
          <w:szCs w:val="28"/>
        </w:rPr>
        <w:t>và</w:t>
      </w:r>
      <w:r w:rsidRPr="000A60EA">
        <w:rPr>
          <w:rFonts w:eastAsia="Times New Roman" w:cs="Times New Roman"/>
          <w:sz w:val="28"/>
          <w:szCs w:val="28"/>
        </w:rPr>
        <w:t xml:space="preserve"> gửi lấy ý kiến của các đơn vị có liên quan tại văn bản số 679/SCT-QLCNNL ngày 04/3/2025. Đồng thời đăng tải dự thảo trên Cổng thông tin điện tử của tỉnh Tây Ninh và Cổng thông tin điện tử của Sở Công Thương, để các cơ quan, tổ chức, cá nhân đóng góp ý kiến.</w:t>
      </w:r>
      <w:r w:rsidR="000A60EA" w:rsidRPr="000A60EA">
        <w:rPr>
          <w:rFonts w:eastAsia="Times New Roman" w:cs="Times New Roman"/>
          <w:sz w:val="28"/>
          <w:szCs w:val="28"/>
        </w:rPr>
        <w:t xml:space="preserve"> </w:t>
      </w:r>
      <w:r w:rsidRPr="000A60EA">
        <w:rPr>
          <w:rFonts w:eastAsia="Times New Roman" w:cs="Times New Roman"/>
          <w:sz w:val="28"/>
          <w:szCs w:val="28"/>
        </w:rPr>
        <w:t>Kết quả có</w:t>
      </w:r>
      <w:r w:rsidR="00797652" w:rsidRPr="000A60EA">
        <w:rPr>
          <w:rFonts w:eastAsia="Times New Roman" w:cs="Times New Roman"/>
          <w:sz w:val="28"/>
          <w:szCs w:val="28"/>
        </w:rPr>
        <w:t xml:space="preserve"> 14</w:t>
      </w:r>
      <w:r w:rsidRPr="000A60EA">
        <w:rPr>
          <w:rFonts w:eastAsia="Times New Roman" w:cs="Times New Roman"/>
          <w:sz w:val="28"/>
          <w:szCs w:val="28"/>
        </w:rPr>
        <w:t xml:space="preserve"> cơ quan,</w:t>
      </w:r>
      <w:r w:rsidR="00797652" w:rsidRPr="000A60EA">
        <w:rPr>
          <w:rFonts w:eastAsia="Times New Roman" w:cs="Times New Roman"/>
          <w:sz w:val="28"/>
          <w:szCs w:val="28"/>
        </w:rPr>
        <w:t xml:space="preserve"> đơn vị</w:t>
      </w:r>
      <w:r w:rsidRPr="000A60EA">
        <w:rPr>
          <w:rFonts w:eastAsia="Times New Roman" w:cs="Times New Roman"/>
          <w:sz w:val="28"/>
          <w:szCs w:val="28"/>
        </w:rPr>
        <w:t xml:space="preserve"> có ý kiến góp ý dự thảo, t</w:t>
      </w:r>
      <w:r w:rsidR="00797652" w:rsidRPr="000A60EA">
        <w:rPr>
          <w:rFonts w:eastAsia="Times New Roman" w:cs="Times New Roman"/>
          <w:sz w:val="28"/>
          <w:szCs w:val="28"/>
        </w:rPr>
        <w:t>rong đó, 09 đơn vị có ý kiến thống nhất và 05 đơn vị có ý kiến góp ý khác.</w:t>
      </w:r>
    </w:p>
    <w:p w:rsidR="00B910D3" w:rsidRPr="000A60EA" w:rsidRDefault="00B910D3"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 </w:t>
      </w:r>
      <w:r w:rsidR="000A60EA" w:rsidRPr="000A60EA">
        <w:rPr>
          <w:rFonts w:eastAsia="Times New Roman" w:cs="Times New Roman"/>
          <w:sz w:val="28"/>
          <w:szCs w:val="28"/>
        </w:rPr>
        <w:t>Dự thảo được</w:t>
      </w:r>
      <w:r w:rsidR="000400B2" w:rsidRPr="000A60EA">
        <w:rPr>
          <w:rFonts w:eastAsia="Times New Roman" w:cs="Times New Roman"/>
          <w:sz w:val="28"/>
          <w:szCs w:val="28"/>
        </w:rPr>
        <w:t xml:space="preserve"> gửi Sở Tư pháp thẩm định dự thảo tại văn bản số 1488/SCT-QLCNNL n</w:t>
      </w:r>
      <w:r w:rsidRPr="000A60EA">
        <w:rPr>
          <w:rFonts w:eastAsia="Times New Roman" w:cs="Times New Roman"/>
          <w:sz w:val="28"/>
          <w:szCs w:val="28"/>
        </w:rPr>
        <w:t>gày 15/5/2025</w:t>
      </w:r>
      <w:r w:rsidR="000400B2" w:rsidRPr="000A60EA">
        <w:rPr>
          <w:rFonts w:eastAsia="Times New Roman" w:cs="Times New Roman"/>
          <w:sz w:val="28"/>
          <w:szCs w:val="28"/>
        </w:rPr>
        <w:t xml:space="preserve"> và văn bản số 1606/SCT-QLCNNL</w:t>
      </w:r>
      <w:r w:rsidRPr="000A60EA">
        <w:rPr>
          <w:rFonts w:eastAsia="Times New Roman" w:cs="Times New Roman"/>
          <w:sz w:val="28"/>
          <w:szCs w:val="28"/>
        </w:rPr>
        <w:t xml:space="preserve"> </w:t>
      </w:r>
      <w:r w:rsidR="000400B2" w:rsidRPr="000A60EA">
        <w:rPr>
          <w:rFonts w:eastAsia="Times New Roman" w:cs="Times New Roman"/>
          <w:sz w:val="28"/>
          <w:szCs w:val="28"/>
        </w:rPr>
        <w:t>n</w:t>
      </w:r>
      <w:r w:rsidRPr="000A60EA">
        <w:rPr>
          <w:rFonts w:eastAsia="Times New Roman" w:cs="Times New Roman"/>
          <w:sz w:val="28"/>
          <w:szCs w:val="28"/>
        </w:rPr>
        <w:t>gày 26/5/2025 bổ sung nội dung đề nghị thẩm định.</w:t>
      </w:r>
    </w:p>
    <w:p w:rsidR="00521A03" w:rsidRPr="000A60EA" w:rsidRDefault="00B910D3"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 </w:t>
      </w:r>
      <w:r w:rsidR="00521A03" w:rsidRPr="000A60EA">
        <w:rPr>
          <w:rFonts w:eastAsia="Times New Roman" w:cs="Times New Roman"/>
          <w:sz w:val="28"/>
          <w:szCs w:val="28"/>
        </w:rPr>
        <w:t xml:space="preserve">Ngày </w:t>
      </w:r>
      <w:r w:rsidR="000837CC" w:rsidRPr="000A60EA">
        <w:rPr>
          <w:rFonts w:eastAsia="Times New Roman" w:cs="Times New Roman"/>
          <w:sz w:val="28"/>
          <w:szCs w:val="28"/>
        </w:rPr>
        <w:t>02</w:t>
      </w:r>
      <w:r w:rsidR="00521A03" w:rsidRPr="000A60EA">
        <w:rPr>
          <w:rFonts w:eastAsia="Times New Roman" w:cs="Times New Roman"/>
          <w:sz w:val="28"/>
          <w:szCs w:val="28"/>
        </w:rPr>
        <w:t>/</w:t>
      </w:r>
      <w:r w:rsidR="000837CC" w:rsidRPr="000A60EA">
        <w:rPr>
          <w:rFonts w:eastAsia="Times New Roman" w:cs="Times New Roman"/>
          <w:sz w:val="28"/>
          <w:szCs w:val="28"/>
        </w:rPr>
        <w:t>6</w:t>
      </w:r>
      <w:r w:rsidR="00521A03" w:rsidRPr="000A60EA">
        <w:rPr>
          <w:rFonts w:eastAsia="Times New Roman" w:cs="Times New Roman"/>
          <w:sz w:val="28"/>
          <w:szCs w:val="28"/>
        </w:rPr>
        <w:t xml:space="preserve">/2025, Sở Tư pháp </w:t>
      </w:r>
      <w:r w:rsidRPr="000A60EA">
        <w:rPr>
          <w:rFonts w:eastAsia="Times New Roman" w:cs="Times New Roman"/>
          <w:sz w:val="28"/>
          <w:szCs w:val="28"/>
        </w:rPr>
        <w:t>có</w:t>
      </w:r>
      <w:r w:rsidR="00521A03" w:rsidRPr="000A60EA">
        <w:rPr>
          <w:rFonts w:eastAsia="Times New Roman" w:cs="Times New Roman"/>
          <w:sz w:val="28"/>
          <w:szCs w:val="28"/>
        </w:rPr>
        <w:t xml:space="preserve"> Báo cáo số </w:t>
      </w:r>
      <w:r w:rsidR="000837CC" w:rsidRPr="000A60EA">
        <w:rPr>
          <w:rFonts w:eastAsia="Times New Roman" w:cs="Times New Roman"/>
          <w:sz w:val="28"/>
          <w:szCs w:val="28"/>
        </w:rPr>
        <w:t>1458</w:t>
      </w:r>
      <w:r w:rsidR="00521A03" w:rsidRPr="000A60EA">
        <w:rPr>
          <w:rFonts w:eastAsia="Times New Roman" w:cs="Times New Roman"/>
          <w:sz w:val="28"/>
          <w:szCs w:val="28"/>
        </w:rPr>
        <w:t>/BC-STP về kết quả thẩm định dự thảo.</w:t>
      </w:r>
    </w:p>
    <w:p w:rsidR="00B910D3" w:rsidRPr="000A60EA" w:rsidRDefault="00B910D3" w:rsidP="000A60EA">
      <w:pPr>
        <w:pStyle w:val="BodyTextIndent"/>
        <w:widowControl w:val="0"/>
        <w:spacing w:before="100"/>
        <w:ind w:left="0" w:firstLine="720"/>
        <w:jc w:val="both"/>
        <w:rPr>
          <w:sz w:val="28"/>
          <w:szCs w:val="28"/>
        </w:rPr>
      </w:pPr>
      <w:r w:rsidRPr="000A60EA">
        <w:rPr>
          <w:bCs/>
          <w:sz w:val="28"/>
          <w:szCs w:val="28"/>
          <w:lang w:val="nl-NL"/>
        </w:rPr>
        <w:t xml:space="preserve">- Sở Công Thương hoàn chỉnh dự thảo theo ý kiến thẩm định của Sở Tư pháp và trình UBND tỉnh tại Tờ trình số </w:t>
      </w:r>
      <w:r w:rsidRPr="000A60EA">
        <w:rPr>
          <w:sz w:val="28"/>
          <w:szCs w:val="28"/>
        </w:rPr>
        <w:t>1700/TTr-SCT ngày 03/6/2025.</w:t>
      </w:r>
    </w:p>
    <w:p w:rsidR="00A357F5" w:rsidRPr="000A60EA" w:rsidRDefault="00B910D3" w:rsidP="000A60EA">
      <w:pPr>
        <w:pStyle w:val="BodyTextIndent"/>
        <w:widowControl w:val="0"/>
        <w:spacing w:before="100"/>
        <w:ind w:left="0" w:firstLine="720"/>
        <w:jc w:val="both"/>
        <w:rPr>
          <w:sz w:val="28"/>
          <w:szCs w:val="28"/>
        </w:rPr>
      </w:pPr>
      <w:r w:rsidRPr="000A60EA">
        <w:rPr>
          <w:sz w:val="28"/>
          <w:szCs w:val="28"/>
        </w:rPr>
        <w:t>- UBND tỉnh có ý kiến</w:t>
      </w:r>
      <w:r w:rsidR="00170628">
        <w:rPr>
          <w:sz w:val="28"/>
          <w:szCs w:val="28"/>
        </w:rPr>
        <w:t xml:space="preserve"> chỉ đạo</w:t>
      </w:r>
      <w:r w:rsidRPr="000A60EA">
        <w:rPr>
          <w:sz w:val="28"/>
          <w:szCs w:val="28"/>
        </w:rPr>
        <w:t xml:space="preserve"> tại văn bản số 3537/VP-KT ngày 05/6/2025</w:t>
      </w:r>
      <w:r w:rsidR="00170628">
        <w:rPr>
          <w:sz w:val="28"/>
          <w:szCs w:val="28"/>
        </w:rPr>
        <w:t xml:space="preserve"> của Văn phòng UBND tỉnh</w:t>
      </w:r>
      <w:bookmarkStart w:id="4" w:name="_GoBack"/>
      <w:bookmarkEnd w:id="4"/>
      <w:r w:rsidRPr="000A60EA">
        <w:rPr>
          <w:sz w:val="28"/>
          <w:szCs w:val="28"/>
        </w:rPr>
        <w:t>, giao Sở Công Thương hoàn chỉnh hồ sơ dự thảo Quyết định.</w:t>
      </w:r>
    </w:p>
    <w:p w:rsidR="00B910D3" w:rsidRPr="000A60EA" w:rsidRDefault="00B910D3" w:rsidP="000A60EA">
      <w:pPr>
        <w:pStyle w:val="BodyTextIndent"/>
        <w:widowControl w:val="0"/>
        <w:spacing w:before="100"/>
        <w:ind w:left="0" w:firstLine="720"/>
        <w:jc w:val="both"/>
        <w:rPr>
          <w:sz w:val="28"/>
          <w:szCs w:val="28"/>
        </w:rPr>
      </w:pPr>
      <w:r w:rsidRPr="000A60EA">
        <w:rPr>
          <w:b/>
          <w:sz w:val="28"/>
          <w:szCs w:val="28"/>
        </w:rPr>
        <w:t>2.</w:t>
      </w:r>
      <w:r w:rsidRPr="000A60EA">
        <w:rPr>
          <w:sz w:val="28"/>
          <w:szCs w:val="28"/>
        </w:rPr>
        <w:t xml:space="preserve"> </w:t>
      </w:r>
      <w:r w:rsidRPr="000A60EA">
        <w:rPr>
          <w:b/>
          <w:sz w:val="28"/>
          <w:szCs w:val="28"/>
        </w:rPr>
        <w:t>Sau ngày 01/7/2025 (sau khi hợp nhất 02 tỉnh Long An và Tây Ninh)</w:t>
      </w:r>
    </w:p>
    <w:p w:rsidR="00B910D3" w:rsidRPr="000A60EA" w:rsidRDefault="00882598" w:rsidP="000A60EA">
      <w:pPr>
        <w:pStyle w:val="BodyTextIndent"/>
        <w:widowControl w:val="0"/>
        <w:spacing w:before="100"/>
        <w:ind w:left="0" w:firstLine="720"/>
        <w:jc w:val="both"/>
        <w:rPr>
          <w:sz w:val="28"/>
          <w:szCs w:val="28"/>
        </w:rPr>
      </w:pPr>
      <w:r w:rsidRPr="000A60EA">
        <w:rPr>
          <w:sz w:val="28"/>
          <w:szCs w:val="28"/>
        </w:rPr>
        <w:t>- Sở Công Thương rà soát</w:t>
      </w:r>
      <w:r w:rsidR="000A60EA" w:rsidRPr="000A60EA">
        <w:rPr>
          <w:sz w:val="28"/>
          <w:szCs w:val="28"/>
        </w:rPr>
        <w:t>,</w:t>
      </w:r>
      <w:r w:rsidRPr="000A60EA">
        <w:rPr>
          <w:sz w:val="28"/>
          <w:szCs w:val="28"/>
        </w:rPr>
        <w:t xml:space="preserve"> hoàn chỉnh dự thảo Quyết định ban hành Quy chế cụm công nghiệp trên địa bàn tỉnh Tây Ninh trên cơ sở kế thừa 02 dự thảo</w:t>
      </w:r>
      <w:r w:rsidR="000A60EA" w:rsidRPr="000A60EA">
        <w:rPr>
          <w:sz w:val="28"/>
          <w:szCs w:val="28"/>
        </w:rPr>
        <w:t xml:space="preserve"> của Sở Công Thương 02 tỉnh</w:t>
      </w:r>
      <w:r w:rsidR="000400B2" w:rsidRPr="000A60EA">
        <w:rPr>
          <w:sz w:val="28"/>
          <w:szCs w:val="28"/>
        </w:rPr>
        <w:t xml:space="preserve"> đã</w:t>
      </w:r>
      <w:r w:rsidRPr="000A60EA">
        <w:rPr>
          <w:sz w:val="28"/>
          <w:szCs w:val="28"/>
        </w:rPr>
        <w:t xml:space="preserve"> </w:t>
      </w:r>
      <w:r w:rsidR="000400B2" w:rsidRPr="000A60EA">
        <w:rPr>
          <w:sz w:val="28"/>
          <w:szCs w:val="28"/>
        </w:rPr>
        <w:t>được xây dựng</w:t>
      </w:r>
      <w:r w:rsidR="000A60EA" w:rsidRPr="000A60EA">
        <w:rPr>
          <w:sz w:val="28"/>
          <w:szCs w:val="28"/>
        </w:rPr>
        <w:t xml:space="preserve">, hoàn chỉnh theo ý kiến các cơ quan, đơn vị; </w:t>
      </w:r>
      <w:r w:rsidRPr="000A60EA">
        <w:rPr>
          <w:sz w:val="28"/>
          <w:szCs w:val="28"/>
        </w:rPr>
        <w:t>có</w:t>
      </w:r>
      <w:r w:rsidR="000400B2" w:rsidRPr="000A60EA">
        <w:rPr>
          <w:sz w:val="28"/>
          <w:szCs w:val="28"/>
        </w:rPr>
        <w:t xml:space="preserve"> nghiên cứu</w:t>
      </w:r>
      <w:r w:rsidRPr="000A60EA">
        <w:rPr>
          <w:sz w:val="28"/>
          <w:szCs w:val="28"/>
        </w:rPr>
        <w:t xml:space="preserve"> hiệu chỉnh, cập nhật những nội dung chỉ đạo của UBND tỉnh Long An và Tây Ninh cũ; gửi lấy ý kiến lại các sở ban ngành</w:t>
      </w:r>
      <w:r w:rsidR="000400B2" w:rsidRPr="000A60EA">
        <w:rPr>
          <w:sz w:val="28"/>
          <w:szCs w:val="28"/>
        </w:rPr>
        <w:t>, cơ quan</w:t>
      </w:r>
      <w:r w:rsidR="000A60EA" w:rsidRPr="000A60EA">
        <w:rPr>
          <w:sz w:val="28"/>
          <w:szCs w:val="28"/>
        </w:rPr>
        <w:t xml:space="preserve"> có liên quan</w:t>
      </w:r>
      <w:r w:rsidRPr="000A60EA">
        <w:rPr>
          <w:sz w:val="28"/>
          <w:szCs w:val="28"/>
        </w:rPr>
        <w:t xml:space="preserve"> (có</w:t>
      </w:r>
      <w:r w:rsidR="00B65719" w:rsidRPr="000A60EA">
        <w:rPr>
          <w:sz w:val="28"/>
          <w:szCs w:val="28"/>
        </w:rPr>
        <w:t xml:space="preserve"> lĩnh vực quản lý thực hiện phân cấp do</w:t>
      </w:r>
      <w:r w:rsidR="000400B2" w:rsidRPr="000A60EA">
        <w:rPr>
          <w:sz w:val="28"/>
          <w:szCs w:val="28"/>
        </w:rPr>
        <w:t xml:space="preserve"> triển khai</w:t>
      </w:r>
      <w:r w:rsidR="00B65719" w:rsidRPr="000A60EA">
        <w:rPr>
          <w:sz w:val="28"/>
          <w:szCs w:val="28"/>
        </w:rPr>
        <w:t xml:space="preserve"> </w:t>
      </w:r>
      <w:r w:rsidR="00B65719" w:rsidRPr="000A60EA">
        <w:rPr>
          <w:color w:val="000000"/>
          <w:sz w:val="28"/>
          <w:szCs w:val="28"/>
        </w:rPr>
        <w:t>tổ chức chính quyền địa phương 02 cấp)</w:t>
      </w:r>
      <w:r w:rsidRPr="000A60EA">
        <w:rPr>
          <w:sz w:val="28"/>
          <w:szCs w:val="28"/>
        </w:rPr>
        <w:t xml:space="preserve"> và UBND các xã, phường trên địa bàn tỉnh</w:t>
      </w:r>
      <w:r w:rsidR="000A60EA" w:rsidRPr="000A60EA">
        <w:rPr>
          <w:sz w:val="28"/>
          <w:szCs w:val="28"/>
        </w:rPr>
        <w:t xml:space="preserve"> (cơ quan được phân cấp quản lý)</w:t>
      </w:r>
      <w:r w:rsidRPr="000A60EA">
        <w:rPr>
          <w:sz w:val="28"/>
          <w:szCs w:val="28"/>
        </w:rPr>
        <w:t>.</w:t>
      </w:r>
    </w:p>
    <w:p w:rsidR="00882598" w:rsidRPr="000A60EA" w:rsidRDefault="00882598" w:rsidP="000A60EA">
      <w:pPr>
        <w:pStyle w:val="BodyTextIndent"/>
        <w:widowControl w:val="0"/>
        <w:spacing w:before="100"/>
        <w:ind w:left="0" w:firstLine="720"/>
        <w:jc w:val="both"/>
        <w:rPr>
          <w:sz w:val="28"/>
          <w:szCs w:val="28"/>
        </w:rPr>
      </w:pPr>
      <w:r w:rsidRPr="000A60EA">
        <w:rPr>
          <w:sz w:val="28"/>
          <w:szCs w:val="28"/>
        </w:rPr>
        <w:t>- Tiếp thu, giải trình theo ý kiến các cơ quan.</w:t>
      </w:r>
    </w:p>
    <w:p w:rsidR="00B910D3" w:rsidRPr="000A60EA" w:rsidRDefault="00B65719" w:rsidP="000A60EA">
      <w:pPr>
        <w:pStyle w:val="BodyTextIndent"/>
        <w:widowControl w:val="0"/>
        <w:spacing w:before="100"/>
        <w:ind w:left="0" w:firstLine="720"/>
        <w:jc w:val="both"/>
        <w:rPr>
          <w:sz w:val="28"/>
          <w:szCs w:val="28"/>
        </w:rPr>
      </w:pPr>
      <w:r w:rsidRPr="000A60EA">
        <w:rPr>
          <w:sz w:val="28"/>
          <w:szCs w:val="28"/>
        </w:rPr>
        <w:t xml:space="preserve">- </w:t>
      </w:r>
      <w:r w:rsidR="000400B2" w:rsidRPr="000A60EA">
        <w:rPr>
          <w:sz w:val="28"/>
          <w:szCs w:val="28"/>
        </w:rPr>
        <w:t>Hoàn chỉnh dự thảo, g</w:t>
      </w:r>
      <w:r w:rsidRPr="000A60EA">
        <w:rPr>
          <w:sz w:val="28"/>
          <w:szCs w:val="28"/>
        </w:rPr>
        <w:t>ửi Sở Tư pháp thẩm định tại văn bản số ........./SCT-QLCN ngày ..../7/2025.</w:t>
      </w:r>
    </w:p>
    <w:p w:rsidR="00B65719" w:rsidRPr="000A60EA" w:rsidRDefault="00B65719" w:rsidP="000A60EA">
      <w:pPr>
        <w:pStyle w:val="BodyTextIndent"/>
        <w:widowControl w:val="0"/>
        <w:spacing w:before="100"/>
        <w:ind w:left="0" w:firstLine="720"/>
        <w:jc w:val="both"/>
        <w:rPr>
          <w:sz w:val="28"/>
          <w:szCs w:val="28"/>
        </w:rPr>
      </w:pPr>
      <w:r w:rsidRPr="000A60EA">
        <w:rPr>
          <w:sz w:val="28"/>
          <w:szCs w:val="28"/>
        </w:rPr>
        <w:t xml:space="preserve">- Tiếp thu, giải trình theo ý kiến thẩm định của Sở Tư pháp tại văn bản số </w:t>
      </w:r>
      <w:r w:rsidRPr="000A60EA">
        <w:rPr>
          <w:sz w:val="28"/>
          <w:szCs w:val="28"/>
          <w:lang w:val="nl-NL"/>
        </w:rPr>
        <w:t xml:space="preserve">...../STP-XDKTVB ngày ..../...../2025. </w:t>
      </w:r>
      <w:r w:rsidRPr="000A60EA">
        <w:rPr>
          <w:bCs/>
          <w:sz w:val="28"/>
          <w:szCs w:val="28"/>
          <w:lang w:val="nl-NL"/>
        </w:rPr>
        <w:t>Hoàn chỉnh dự thảo văn bản, báo cáo đề xuất UBND tỉnh xem xét, ban hành.</w:t>
      </w:r>
    </w:p>
    <w:p w:rsidR="000051BA" w:rsidRPr="000A60EA" w:rsidRDefault="000051BA"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 xml:space="preserve">IV. </w:t>
      </w:r>
      <w:r w:rsidR="00A357F5" w:rsidRPr="000A60EA">
        <w:rPr>
          <w:rFonts w:eastAsia="Times New Roman" w:cs="Times New Roman"/>
          <w:b/>
          <w:sz w:val="28"/>
          <w:szCs w:val="28"/>
        </w:rPr>
        <w:t>BỐ CỤC VÀ NỘI DUNG CƠ BẢN CỦA DỰ THẢO VĂN BẢN</w:t>
      </w:r>
    </w:p>
    <w:p w:rsidR="00A357F5" w:rsidRPr="000A60EA" w:rsidRDefault="00D644BE"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1. Phạm vi điều chỉnh</w:t>
      </w:r>
      <w:r w:rsidR="00A357F5" w:rsidRPr="000A60EA">
        <w:rPr>
          <w:rFonts w:eastAsia="Times New Roman" w:cs="Times New Roman"/>
          <w:b/>
          <w:sz w:val="28"/>
          <w:szCs w:val="28"/>
        </w:rPr>
        <w:t>, đối tượng áp dụng</w:t>
      </w:r>
    </w:p>
    <w:p w:rsidR="006005BE" w:rsidRPr="000A60EA" w:rsidRDefault="006005BE" w:rsidP="000A60EA">
      <w:pPr>
        <w:spacing w:before="100" w:after="0" w:line="240" w:lineRule="auto"/>
        <w:ind w:firstLine="720"/>
        <w:jc w:val="both"/>
        <w:rPr>
          <w:rFonts w:eastAsia="Times New Roman" w:cs="Times New Roman"/>
          <w:b/>
          <w:i/>
          <w:sz w:val="28"/>
          <w:szCs w:val="28"/>
        </w:rPr>
      </w:pPr>
      <w:r w:rsidRPr="000A60EA">
        <w:rPr>
          <w:rFonts w:eastAsia="Times New Roman" w:cs="Times New Roman"/>
          <w:b/>
          <w:i/>
          <w:sz w:val="28"/>
          <w:szCs w:val="28"/>
        </w:rPr>
        <w:t>1.1</w:t>
      </w:r>
      <w:r w:rsidR="006641F5" w:rsidRPr="000A60EA">
        <w:rPr>
          <w:rFonts w:eastAsia="Times New Roman" w:cs="Times New Roman"/>
          <w:b/>
          <w:i/>
          <w:sz w:val="28"/>
          <w:szCs w:val="28"/>
        </w:rPr>
        <w:t>.</w:t>
      </w:r>
      <w:r w:rsidRPr="000A60EA">
        <w:rPr>
          <w:rFonts w:eastAsia="Times New Roman" w:cs="Times New Roman"/>
          <w:b/>
          <w:i/>
          <w:sz w:val="28"/>
          <w:szCs w:val="28"/>
        </w:rPr>
        <w:t xml:space="preserve"> Phạm vi điều chỉnh</w:t>
      </w:r>
    </w:p>
    <w:p w:rsidR="006641F5" w:rsidRPr="000A60EA" w:rsidRDefault="006641F5" w:rsidP="000A60EA">
      <w:pPr>
        <w:widowControl w:val="0"/>
        <w:spacing w:before="100" w:after="0" w:line="240" w:lineRule="auto"/>
        <w:ind w:firstLine="720"/>
        <w:jc w:val="both"/>
        <w:rPr>
          <w:rFonts w:cs="Times New Roman"/>
          <w:sz w:val="28"/>
          <w:szCs w:val="28"/>
          <w:lang w:val="de-DE"/>
        </w:rPr>
      </w:pPr>
      <w:r w:rsidRPr="000A60EA">
        <w:rPr>
          <w:rFonts w:cs="Times New Roman"/>
          <w:sz w:val="28"/>
          <w:szCs w:val="28"/>
        </w:rPr>
        <w:t xml:space="preserve">- Quy chế này quy định </w:t>
      </w:r>
      <w:r w:rsidRPr="000A60EA">
        <w:rPr>
          <w:rFonts w:cs="Times New Roman"/>
          <w:sz w:val="28"/>
          <w:szCs w:val="28"/>
          <w:lang w:val="de-DE"/>
        </w:rPr>
        <w:t xml:space="preserve">về các nguyên tắc, phương thức, nội dung và trách nhiệm của các </w:t>
      </w:r>
      <w:r w:rsidRPr="000A60EA">
        <w:rPr>
          <w:rFonts w:cs="Times New Roman"/>
          <w:sz w:val="28"/>
          <w:szCs w:val="28"/>
        </w:rPr>
        <w:t xml:space="preserve">cơ quan chuyên môn thuộc </w:t>
      </w:r>
      <w:r w:rsidR="000400B2" w:rsidRPr="000A60EA">
        <w:rPr>
          <w:rFonts w:cs="Times New Roman"/>
          <w:sz w:val="28"/>
          <w:szCs w:val="28"/>
        </w:rPr>
        <w:t>UBND</w:t>
      </w:r>
      <w:r w:rsidRPr="000A60EA">
        <w:rPr>
          <w:rFonts w:cs="Times New Roman"/>
          <w:sz w:val="28"/>
          <w:szCs w:val="28"/>
        </w:rPr>
        <w:t xml:space="preserve"> tỉnh </w:t>
      </w:r>
      <w:r w:rsidR="000400B2" w:rsidRPr="000A60EA">
        <w:rPr>
          <w:rFonts w:cs="Times New Roman"/>
          <w:sz w:val="28"/>
          <w:szCs w:val="28"/>
        </w:rPr>
        <w:t>và</w:t>
      </w:r>
      <w:r w:rsidRPr="000A60EA">
        <w:rPr>
          <w:rFonts w:cs="Times New Roman"/>
          <w:sz w:val="28"/>
          <w:szCs w:val="28"/>
          <w:lang w:val="de-DE"/>
        </w:rPr>
        <w:t xml:space="preserve"> </w:t>
      </w:r>
      <w:r w:rsidR="000400B2" w:rsidRPr="000A60EA">
        <w:rPr>
          <w:rFonts w:cs="Times New Roman"/>
          <w:sz w:val="28"/>
          <w:szCs w:val="28"/>
          <w:lang w:val="de-DE"/>
        </w:rPr>
        <w:t>UBND</w:t>
      </w:r>
      <w:r w:rsidRPr="000A60EA">
        <w:rPr>
          <w:rFonts w:cs="Times New Roman"/>
          <w:sz w:val="28"/>
          <w:szCs w:val="28"/>
          <w:lang w:val="de-DE"/>
        </w:rPr>
        <w:t xml:space="preserve"> các xã, phường, chủ đầu tư xây dựng hạ tầng kỹ thuật cụm công nghiệp và các cơ quan, tổ chức, cá nhân có liên quan trong việc thực hiện quản lý đối với cụm công nghiệp trên địa bàn tỉnh </w:t>
      </w:r>
      <w:r w:rsidRPr="000A60EA">
        <w:rPr>
          <w:rFonts w:cs="Times New Roman"/>
          <w:sz w:val="28"/>
          <w:szCs w:val="28"/>
          <w:lang w:val="de-DE"/>
        </w:rPr>
        <w:lastRenderedPageBreak/>
        <w:t>Tây Ninh.</w:t>
      </w:r>
    </w:p>
    <w:p w:rsidR="006005BE" w:rsidRPr="000A60EA" w:rsidRDefault="006641F5" w:rsidP="000A60EA">
      <w:pPr>
        <w:spacing w:before="100" w:after="0" w:line="240" w:lineRule="auto"/>
        <w:ind w:firstLine="720"/>
        <w:jc w:val="both"/>
        <w:rPr>
          <w:rFonts w:eastAsia="Times New Roman" w:cs="Times New Roman"/>
          <w:sz w:val="28"/>
          <w:szCs w:val="28"/>
        </w:rPr>
      </w:pPr>
      <w:r w:rsidRPr="000A60EA">
        <w:rPr>
          <w:rFonts w:cs="Times New Roman"/>
          <w:color w:val="000000" w:themeColor="text1"/>
          <w:sz w:val="28"/>
          <w:szCs w:val="28"/>
          <w:lang w:val="de-DE"/>
        </w:rPr>
        <w:t xml:space="preserve">- </w:t>
      </w:r>
      <w:r w:rsidRPr="000A60EA">
        <w:rPr>
          <w:rFonts w:cs="Times New Roman"/>
          <w:color w:val="000000" w:themeColor="text1"/>
          <w:sz w:val="28"/>
          <w:szCs w:val="28"/>
        </w:rPr>
        <w:t xml:space="preserve">Các nội dung khác có liên quan đến công tác quản lý nhà nước đối với cụm công nghiệp không quy định trong </w:t>
      </w:r>
      <w:r w:rsidR="000400B2" w:rsidRPr="000A60EA">
        <w:rPr>
          <w:rFonts w:cs="Times New Roman"/>
          <w:color w:val="000000" w:themeColor="text1"/>
          <w:sz w:val="28"/>
          <w:szCs w:val="28"/>
        </w:rPr>
        <w:t>dự thảo</w:t>
      </w:r>
      <w:r w:rsidRPr="000A60EA">
        <w:rPr>
          <w:rFonts w:cs="Times New Roman"/>
          <w:color w:val="000000" w:themeColor="text1"/>
          <w:sz w:val="28"/>
          <w:szCs w:val="28"/>
        </w:rPr>
        <w:t>, được thực hiện theo các quy định của pháp luật</w:t>
      </w:r>
      <w:r w:rsidRPr="000A60EA">
        <w:rPr>
          <w:rFonts w:cs="Times New Roman"/>
          <w:color w:val="000000" w:themeColor="text1"/>
          <w:sz w:val="28"/>
          <w:szCs w:val="28"/>
          <w:lang w:val="de-DE"/>
        </w:rPr>
        <w:t xml:space="preserve"> hiện hành.</w:t>
      </w:r>
    </w:p>
    <w:p w:rsidR="00D644BE" w:rsidRPr="000A60EA" w:rsidRDefault="006005BE" w:rsidP="000A60EA">
      <w:pPr>
        <w:spacing w:before="100" w:after="0" w:line="240" w:lineRule="auto"/>
        <w:ind w:firstLine="720"/>
        <w:jc w:val="both"/>
        <w:rPr>
          <w:rFonts w:eastAsia="Times New Roman" w:cs="Times New Roman"/>
          <w:b/>
          <w:i/>
          <w:sz w:val="28"/>
          <w:szCs w:val="28"/>
        </w:rPr>
      </w:pPr>
      <w:r w:rsidRPr="000A60EA">
        <w:rPr>
          <w:rFonts w:eastAsia="Times New Roman" w:cs="Times New Roman"/>
          <w:b/>
          <w:i/>
          <w:sz w:val="28"/>
          <w:szCs w:val="28"/>
        </w:rPr>
        <w:t>1.2</w:t>
      </w:r>
      <w:r w:rsidR="006641F5" w:rsidRPr="000A60EA">
        <w:rPr>
          <w:rFonts w:eastAsia="Times New Roman" w:cs="Times New Roman"/>
          <w:b/>
          <w:i/>
          <w:sz w:val="28"/>
          <w:szCs w:val="28"/>
        </w:rPr>
        <w:t>.</w:t>
      </w:r>
      <w:r w:rsidRPr="000A60EA">
        <w:rPr>
          <w:rFonts w:eastAsia="Times New Roman" w:cs="Times New Roman"/>
          <w:b/>
          <w:i/>
          <w:sz w:val="28"/>
          <w:szCs w:val="28"/>
        </w:rPr>
        <w:t xml:space="preserve"> Đối tượng áp dụng</w:t>
      </w:r>
    </w:p>
    <w:p w:rsidR="006641F5" w:rsidRPr="000A60EA" w:rsidRDefault="006641F5" w:rsidP="000A60EA">
      <w:pPr>
        <w:widowControl w:val="0"/>
        <w:spacing w:before="100" w:after="0" w:line="240" w:lineRule="auto"/>
        <w:ind w:firstLine="720"/>
        <w:jc w:val="both"/>
        <w:rPr>
          <w:rFonts w:cs="Times New Roman"/>
          <w:color w:val="000000" w:themeColor="text1"/>
          <w:sz w:val="28"/>
          <w:szCs w:val="28"/>
        </w:rPr>
      </w:pPr>
      <w:r w:rsidRPr="000A60EA">
        <w:rPr>
          <w:rFonts w:cs="Times New Roman"/>
          <w:color w:val="000000" w:themeColor="text1"/>
          <w:sz w:val="28"/>
          <w:szCs w:val="28"/>
        </w:rPr>
        <w:t xml:space="preserve">- </w:t>
      </w:r>
      <w:r w:rsidRPr="000A60EA">
        <w:rPr>
          <w:rFonts w:cs="Times New Roman"/>
          <w:color w:val="000000" w:themeColor="text1"/>
          <w:sz w:val="28"/>
          <w:szCs w:val="28"/>
          <w:shd w:val="clear" w:color="auto" w:fill="FFFFFF"/>
        </w:rPr>
        <w:t>Các doanh nghiệp, hợp tác xã, tổ chức đầu tư xây dựng hạ tầng kỹ thuật cụm công nghiệp trên địa bàn tỉnh</w:t>
      </w:r>
      <w:r w:rsidRPr="000A60EA">
        <w:rPr>
          <w:rFonts w:cs="Times New Roman"/>
          <w:color w:val="000000" w:themeColor="text1"/>
          <w:sz w:val="28"/>
          <w:szCs w:val="28"/>
        </w:rPr>
        <w:t>.</w:t>
      </w:r>
    </w:p>
    <w:p w:rsidR="006641F5" w:rsidRPr="000A60EA" w:rsidRDefault="006641F5" w:rsidP="000A60EA">
      <w:pPr>
        <w:widowControl w:val="0"/>
        <w:spacing w:before="100" w:after="0" w:line="240" w:lineRule="auto"/>
        <w:ind w:firstLine="720"/>
        <w:jc w:val="both"/>
        <w:rPr>
          <w:rFonts w:cs="Times New Roman"/>
          <w:color w:val="000000" w:themeColor="text1"/>
          <w:sz w:val="28"/>
          <w:szCs w:val="28"/>
        </w:rPr>
      </w:pPr>
      <w:r w:rsidRPr="000A60EA">
        <w:rPr>
          <w:rFonts w:cs="Times New Roman"/>
          <w:color w:val="000000" w:themeColor="text1"/>
          <w:sz w:val="28"/>
          <w:szCs w:val="28"/>
        </w:rPr>
        <w:t xml:space="preserve">- </w:t>
      </w:r>
      <w:r w:rsidRPr="000A60EA">
        <w:rPr>
          <w:rFonts w:cs="Times New Roman"/>
          <w:color w:val="000000" w:themeColor="text1"/>
          <w:sz w:val="28"/>
          <w:szCs w:val="28"/>
          <w:shd w:val="clear" w:color="auto" w:fill="FFFFFF"/>
        </w:rPr>
        <w:t>Các tổ chức, cá nhân sản xuất kinh doanh trong cụm công nghiệp trên địa bàn tỉnh</w:t>
      </w:r>
      <w:r w:rsidRPr="000A60EA">
        <w:rPr>
          <w:rFonts w:cs="Times New Roman"/>
          <w:color w:val="000000" w:themeColor="text1"/>
          <w:sz w:val="28"/>
          <w:szCs w:val="28"/>
        </w:rPr>
        <w:t>.</w:t>
      </w:r>
    </w:p>
    <w:p w:rsidR="006005BE" w:rsidRPr="000A60EA" w:rsidRDefault="006641F5" w:rsidP="000A60EA">
      <w:pPr>
        <w:spacing w:before="100" w:after="0" w:line="240" w:lineRule="auto"/>
        <w:ind w:firstLine="720"/>
        <w:jc w:val="both"/>
        <w:rPr>
          <w:rFonts w:eastAsia="Times New Roman" w:cs="Times New Roman"/>
          <w:sz w:val="28"/>
          <w:szCs w:val="28"/>
        </w:rPr>
      </w:pPr>
      <w:r w:rsidRPr="000A60EA">
        <w:rPr>
          <w:rFonts w:cs="Times New Roman"/>
          <w:color w:val="000000" w:themeColor="text1"/>
          <w:sz w:val="28"/>
          <w:szCs w:val="28"/>
        </w:rPr>
        <w:t xml:space="preserve">- </w:t>
      </w:r>
      <w:r w:rsidRPr="000A60EA">
        <w:rPr>
          <w:rFonts w:cs="Times New Roman"/>
          <w:color w:val="000000" w:themeColor="text1"/>
          <w:sz w:val="28"/>
          <w:szCs w:val="28"/>
          <w:shd w:val="clear" w:color="auto" w:fill="FFFFFF"/>
        </w:rPr>
        <w:t>Các cơ quan, tổ chức, cá nhân khác liên quan tới quản lý, đầu tư và hoạt động của cụm công nghiệp trên địa bàn tỉnh.</w:t>
      </w:r>
    </w:p>
    <w:p w:rsidR="006005BE" w:rsidRPr="000A60EA" w:rsidRDefault="006005BE"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2. Bố cục của dự thảo văn bản</w:t>
      </w:r>
    </w:p>
    <w:p w:rsidR="000051BA" w:rsidRPr="000A60EA" w:rsidRDefault="006005BE" w:rsidP="000A60EA">
      <w:pPr>
        <w:spacing w:before="100" w:after="0" w:line="240" w:lineRule="auto"/>
        <w:ind w:firstLine="720"/>
        <w:jc w:val="both"/>
        <w:rPr>
          <w:rFonts w:eastAsia="Times New Roman" w:cs="Times New Roman"/>
          <w:b/>
          <w:i/>
          <w:sz w:val="28"/>
          <w:szCs w:val="28"/>
        </w:rPr>
      </w:pPr>
      <w:r w:rsidRPr="000A60EA">
        <w:rPr>
          <w:rFonts w:eastAsia="Times New Roman" w:cs="Times New Roman"/>
          <w:b/>
          <w:i/>
          <w:sz w:val="28"/>
          <w:szCs w:val="28"/>
        </w:rPr>
        <w:t>2.</w:t>
      </w:r>
      <w:r w:rsidR="000051BA" w:rsidRPr="000A60EA">
        <w:rPr>
          <w:rFonts w:eastAsia="Times New Roman" w:cs="Times New Roman"/>
          <w:b/>
          <w:i/>
          <w:sz w:val="28"/>
          <w:szCs w:val="28"/>
        </w:rPr>
        <w:t>1</w:t>
      </w:r>
      <w:r w:rsidR="006641F5" w:rsidRPr="000A60EA">
        <w:rPr>
          <w:rFonts w:eastAsia="Times New Roman" w:cs="Times New Roman"/>
          <w:b/>
          <w:i/>
          <w:sz w:val="28"/>
          <w:szCs w:val="28"/>
        </w:rPr>
        <w:t>.</w:t>
      </w:r>
      <w:r w:rsidR="000051BA" w:rsidRPr="000A60EA">
        <w:rPr>
          <w:rFonts w:eastAsia="Times New Roman" w:cs="Times New Roman"/>
          <w:b/>
          <w:i/>
          <w:sz w:val="28"/>
          <w:szCs w:val="28"/>
        </w:rPr>
        <w:t xml:space="preserve"> </w:t>
      </w:r>
      <w:r w:rsidRPr="000A60EA">
        <w:rPr>
          <w:rFonts w:eastAsia="Times New Roman" w:cs="Times New Roman"/>
          <w:b/>
          <w:i/>
          <w:sz w:val="28"/>
          <w:szCs w:val="28"/>
        </w:rPr>
        <w:t>Bố cục</w:t>
      </w:r>
      <w:r w:rsidR="000051BA" w:rsidRPr="000A60EA">
        <w:rPr>
          <w:rFonts w:eastAsia="Times New Roman" w:cs="Times New Roman"/>
          <w:b/>
          <w:i/>
          <w:sz w:val="28"/>
          <w:szCs w:val="28"/>
        </w:rPr>
        <w:t xml:space="preserve"> </w:t>
      </w:r>
      <w:r w:rsidRPr="000A60EA">
        <w:rPr>
          <w:rFonts w:eastAsia="Times New Roman" w:cs="Times New Roman"/>
          <w:b/>
          <w:i/>
          <w:sz w:val="28"/>
          <w:szCs w:val="28"/>
        </w:rPr>
        <w:t xml:space="preserve">của </w:t>
      </w:r>
      <w:r w:rsidR="000051BA" w:rsidRPr="000A60EA">
        <w:rPr>
          <w:rFonts w:eastAsia="Times New Roman" w:cs="Times New Roman"/>
          <w:b/>
          <w:i/>
          <w:sz w:val="28"/>
          <w:szCs w:val="28"/>
        </w:rPr>
        <w:t>dự thảo Quyết định</w:t>
      </w:r>
    </w:p>
    <w:p w:rsidR="006641F5" w:rsidRPr="000A60EA" w:rsidRDefault="006641F5" w:rsidP="000A60EA">
      <w:pPr>
        <w:pStyle w:val="BodyTextIndent"/>
        <w:widowControl w:val="0"/>
        <w:spacing w:before="100"/>
        <w:ind w:left="0" w:firstLine="720"/>
        <w:jc w:val="both"/>
        <w:rPr>
          <w:bCs/>
          <w:sz w:val="28"/>
          <w:szCs w:val="28"/>
          <w:lang w:val="nl-NL"/>
        </w:rPr>
      </w:pPr>
      <w:r w:rsidRPr="000A60EA">
        <w:rPr>
          <w:sz w:val="28"/>
          <w:szCs w:val="28"/>
        </w:rPr>
        <w:t xml:space="preserve">Quyết định ban hành Quy chế quản lý cụm công nghiệp trên địa bàn tỉnh Tây Ninh </w:t>
      </w:r>
      <w:r w:rsidRPr="000A60EA">
        <w:rPr>
          <w:bCs/>
          <w:sz w:val="28"/>
          <w:szCs w:val="28"/>
          <w:lang w:val="nl-NL"/>
        </w:rPr>
        <w:t>gồm có Quyết định và Quy chế được cơ cấu như sau:</w:t>
      </w:r>
    </w:p>
    <w:p w:rsidR="006641F5" w:rsidRPr="000A60EA" w:rsidRDefault="006641F5" w:rsidP="000A60EA">
      <w:pPr>
        <w:pStyle w:val="BodyTextIndent"/>
        <w:widowControl w:val="0"/>
        <w:spacing w:before="100"/>
        <w:ind w:left="0" w:firstLine="720"/>
        <w:jc w:val="both"/>
        <w:rPr>
          <w:bCs/>
          <w:i/>
          <w:sz w:val="28"/>
          <w:szCs w:val="28"/>
          <w:lang w:val="nl-NL"/>
        </w:rPr>
      </w:pPr>
      <w:r w:rsidRPr="000A60EA">
        <w:rPr>
          <w:bCs/>
          <w:i/>
          <w:sz w:val="28"/>
          <w:szCs w:val="28"/>
          <w:lang w:val="nl-NL"/>
        </w:rPr>
        <w:t>2.1.1. Quyết định gồm có 03 điều:</w:t>
      </w:r>
    </w:p>
    <w:p w:rsidR="006641F5" w:rsidRPr="000A60EA" w:rsidRDefault="006641F5" w:rsidP="000A60EA">
      <w:pPr>
        <w:pStyle w:val="BodyTextIndent"/>
        <w:widowControl w:val="0"/>
        <w:spacing w:before="100"/>
        <w:ind w:left="0" w:firstLine="720"/>
        <w:jc w:val="both"/>
        <w:rPr>
          <w:bCs/>
          <w:spacing w:val="-6"/>
          <w:sz w:val="28"/>
          <w:szCs w:val="28"/>
          <w:lang w:val="nl-NL"/>
        </w:rPr>
      </w:pPr>
      <w:r w:rsidRPr="000A60EA">
        <w:rPr>
          <w:bCs/>
          <w:spacing w:val="-6"/>
          <w:sz w:val="28"/>
          <w:szCs w:val="28"/>
          <w:lang w:val="nl-NL"/>
        </w:rPr>
        <w:t xml:space="preserve">- Điều 1. Ban hành </w:t>
      </w:r>
      <w:r w:rsidRPr="000A60EA">
        <w:rPr>
          <w:spacing w:val="-6"/>
          <w:sz w:val="28"/>
          <w:szCs w:val="28"/>
        </w:rPr>
        <w:t>Quy chế quản lý cụm công nghiệp trên địa bàn tỉnh Tây Ninh.</w:t>
      </w:r>
    </w:p>
    <w:p w:rsidR="006641F5" w:rsidRPr="000A60EA" w:rsidRDefault="006641F5" w:rsidP="000A60EA">
      <w:pPr>
        <w:pStyle w:val="BodyTextIndent"/>
        <w:widowControl w:val="0"/>
        <w:spacing w:before="100"/>
        <w:ind w:left="0" w:firstLine="720"/>
        <w:jc w:val="both"/>
        <w:rPr>
          <w:bCs/>
          <w:sz w:val="28"/>
          <w:szCs w:val="28"/>
          <w:lang w:val="nl-NL"/>
        </w:rPr>
      </w:pPr>
      <w:r w:rsidRPr="000A60EA">
        <w:rPr>
          <w:bCs/>
          <w:sz w:val="28"/>
          <w:szCs w:val="28"/>
          <w:lang w:val="nl-NL"/>
        </w:rPr>
        <w:t>- Điều 2. Cơ quan chủ trì, hiệu lực và văn bản bị bãi bỏ.</w:t>
      </w:r>
    </w:p>
    <w:p w:rsidR="006641F5" w:rsidRPr="000A60EA" w:rsidRDefault="006641F5" w:rsidP="000A60EA">
      <w:pPr>
        <w:pStyle w:val="BodyTextIndent"/>
        <w:widowControl w:val="0"/>
        <w:spacing w:before="100"/>
        <w:ind w:left="0" w:firstLine="720"/>
        <w:jc w:val="both"/>
        <w:rPr>
          <w:sz w:val="28"/>
          <w:szCs w:val="28"/>
        </w:rPr>
      </w:pPr>
      <w:r w:rsidRPr="000A60EA">
        <w:rPr>
          <w:bCs/>
          <w:sz w:val="28"/>
          <w:szCs w:val="28"/>
          <w:lang w:val="nl-NL"/>
        </w:rPr>
        <w:t xml:space="preserve">- Điều 3. </w:t>
      </w:r>
      <w:r w:rsidRPr="000A60EA">
        <w:rPr>
          <w:sz w:val="28"/>
          <w:szCs w:val="28"/>
        </w:rPr>
        <w:t>Quy định về điều khoản thi hành.</w:t>
      </w:r>
    </w:p>
    <w:p w:rsidR="006641F5" w:rsidRPr="000A60EA" w:rsidRDefault="006641F5" w:rsidP="000A60EA">
      <w:pPr>
        <w:pStyle w:val="BodyTextIndent"/>
        <w:widowControl w:val="0"/>
        <w:spacing w:before="100"/>
        <w:ind w:left="0" w:firstLine="720"/>
        <w:jc w:val="both"/>
        <w:rPr>
          <w:i/>
          <w:sz w:val="28"/>
          <w:szCs w:val="28"/>
        </w:rPr>
      </w:pPr>
      <w:r w:rsidRPr="000A60EA">
        <w:rPr>
          <w:i/>
          <w:sz w:val="28"/>
          <w:szCs w:val="28"/>
        </w:rPr>
        <w:t>2.1.2. Quy chế gồm có 03 chương, 19 điều:</w:t>
      </w:r>
    </w:p>
    <w:p w:rsidR="006641F5" w:rsidRPr="000A60EA" w:rsidRDefault="006641F5" w:rsidP="000A60EA">
      <w:pPr>
        <w:pStyle w:val="BodyTextIndent"/>
        <w:widowControl w:val="0"/>
        <w:spacing w:before="100"/>
        <w:ind w:left="0" w:firstLine="720"/>
        <w:jc w:val="both"/>
        <w:rPr>
          <w:sz w:val="28"/>
          <w:szCs w:val="28"/>
        </w:rPr>
      </w:pPr>
      <w:r w:rsidRPr="000A60EA">
        <w:rPr>
          <w:sz w:val="28"/>
          <w:szCs w:val="28"/>
        </w:rPr>
        <w:t>Chương I về Quy định chung, gồm 02 điều (từ Điều 1 đến Điều 2)</w:t>
      </w:r>
    </w:p>
    <w:p w:rsidR="006641F5" w:rsidRPr="000A60EA" w:rsidRDefault="006641F5" w:rsidP="000A60EA">
      <w:pPr>
        <w:pStyle w:val="BodyTextIndent"/>
        <w:widowControl w:val="0"/>
        <w:spacing w:before="100"/>
        <w:ind w:left="0" w:firstLine="720"/>
        <w:jc w:val="both"/>
        <w:rPr>
          <w:sz w:val="28"/>
          <w:szCs w:val="28"/>
        </w:rPr>
      </w:pPr>
      <w:r w:rsidRPr="000A60EA">
        <w:rPr>
          <w:sz w:val="28"/>
          <w:szCs w:val="28"/>
        </w:rPr>
        <w:t>- Điều 1. Phạm vi điều chỉnh và đối tượng áp dụng.</w:t>
      </w:r>
    </w:p>
    <w:p w:rsidR="006641F5" w:rsidRPr="000A60EA" w:rsidRDefault="006641F5" w:rsidP="000A60EA">
      <w:pPr>
        <w:pStyle w:val="ListParagraph"/>
        <w:widowControl w:val="0"/>
        <w:spacing w:before="100" w:after="0" w:line="240" w:lineRule="auto"/>
        <w:ind w:left="0" w:firstLine="720"/>
        <w:contextualSpacing w:val="0"/>
        <w:jc w:val="both"/>
        <w:rPr>
          <w:rFonts w:cs="Times New Roman"/>
          <w:sz w:val="28"/>
          <w:szCs w:val="28"/>
        </w:rPr>
      </w:pPr>
      <w:r w:rsidRPr="000A60EA">
        <w:rPr>
          <w:rFonts w:cs="Times New Roman"/>
          <w:sz w:val="28"/>
          <w:szCs w:val="28"/>
        </w:rPr>
        <w:t xml:space="preserve">- Điều 2. </w:t>
      </w:r>
      <w:r w:rsidRPr="000A60EA">
        <w:rPr>
          <w:rFonts w:cs="Times New Roman"/>
          <w:sz w:val="28"/>
          <w:szCs w:val="28"/>
          <w:lang w:val="de-DE"/>
        </w:rPr>
        <w:t>Nguyên tắc quản lý và p</w:t>
      </w:r>
      <w:r w:rsidRPr="000A60EA">
        <w:rPr>
          <w:rFonts w:cs="Times New Roman"/>
          <w:bCs/>
          <w:sz w:val="28"/>
          <w:szCs w:val="28"/>
          <w:lang w:val="de-DE"/>
        </w:rPr>
        <w:t>hương thức phối hợp</w:t>
      </w:r>
      <w:r w:rsidRPr="000A60EA">
        <w:rPr>
          <w:rFonts w:cs="Times New Roman"/>
          <w:sz w:val="28"/>
          <w:szCs w:val="28"/>
        </w:rPr>
        <w:t>.</w:t>
      </w:r>
    </w:p>
    <w:p w:rsidR="006641F5" w:rsidRPr="000A60EA" w:rsidRDefault="006641F5" w:rsidP="000A60EA">
      <w:pPr>
        <w:pStyle w:val="ListParagraph"/>
        <w:widowControl w:val="0"/>
        <w:spacing w:before="100" w:after="0" w:line="240" w:lineRule="auto"/>
        <w:ind w:left="0" w:firstLine="720"/>
        <w:contextualSpacing w:val="0"/>
        <w:jc w:val="both"/>
        <w:rPr>
          <w:rFonts w:cs="Times New Roman"/>
          <w:sz w:val="28"/>
          <w:szCs w:val="28"/>
        </w:rPr>
      </w:pPr>
      <w:r w:rsidRPr="000A60EA">
        <w:rPr>
          <w:rFonts w:cs="Times New Roman"/>
          <w:sz w:val="28"/>
          <w:szCs w:val="28"/>
        </w:rPr>
        <w:t>Chương II về Nội dung quản lý cụm công nghiệp và trách nhiệm của các cơ quan, đơn vị có liên quan, gồm 15 điều (từ Điều 3 đến Điều 17)</w:t>
      </w:r>
    </w:p>
    <w:p w:rsidR="006641F5" w:rsidRPr="000A60EA" w:rsidRDefault="006641F5" w:rsidP="000A60EA">
      <w:pPr>
        <w:pStyle w:val="ListParagraph"/>
        <w:widowControl w:val="0"/>
        <w:spacing w:before="100" w:after="0" w:line="240" w:lineRule="auto"/>
        <w:ind w:left="0" w:firstLine="720"/>
        <w:contextualSpacing w:val="0"/>
        <w:jc w:val="both"/>
        <w:rPr>
          <w:rFonts w:cs="Times New Roman"/>
          <w:sz w:val="28"/>
          <w:szCs w:val="28"/>
        </w:rPr>
      </w:pPr>
      <w:r w:rsidRPr="000A60EA">
        <w:rPr>
          <w:rFonts w:cs="Times New Roman"/>
          <w:sz w:val="28"/>
          <w:szCs w:val="28"/>
        </w:rPr>
        <w:t xml:space="preserve">- Điều 3. </w:t>
      </w:r>
      <w:r w:rsidRPr="000A60EA">
        <w:rPr>
          <w:rFonts w:cs="Times New Roman"/>
          <w:bCs/>
          <w:sz w:val="28"/>
          <w:szCs w:val="28"/>
        </w:rPr>
        <w:t>Xây dựng, ban hành và tổ chức thực hiện pháp luật, cơ chế, chính sách về cụm công nghiệp</w:t>
      </w:r>
      <w:r w:rsidRPr="000A60EA">
        <w:rPr>
          <w:rFonts w:cs="Times New Roman"/>
          <w:sz w:val="28"/>
          <w:szCs w:val="28"/>
        </w:rPr>
        <w:t xml:space="preserve">. </w:t>
      </w:r>
    </w:p>
    <w:p w:rsidR="006641F5" w:rsidRPr="000A60EA" w:rsidRDefault="006641F5" w:rsidP="000A60EA">
      <w:pPr>
        <w:pStyle w:val="BodyTextIndent"/>
        <w:widowControl w:val="0"/>
        <w:spacing w:before="100"/>
        <w:ind w:left="0" w:firstLine="720"/>
        <w:jc w:val="both"/>
        <w:rPr>
          <w:sz w:val="28"/>
          <w:szCs w:val="28"/>
        </w:rPr>
      </w:pPr>
      <w:r w:rsidRPr="000A60EA">
        <w:rPr>
          <w:sz w:val="28"/>
          <w:szCs w:val="28"/>
        </w:rPr>
        <w:t xml:space="preserve">- Điều 4. </w:t>
      </w:r>
      <w:r w:rsidRPr="000A60EA">
        <w:rPr>
          <w:bCs/>
          <w:sz w:val="28"/>
          <w:szCs w:val="28"/>
        </w:rPr>
        <w:t>Xây dựng và tổ chức thực hiện phương án phát triển cụm công nghiệp</w:t>
      </w:r>
      <w:r w:rsidRPr="000A60EA">
        <w:rPr>
          <w:sz w:val="28"/>
          <w:szCs w:val="28"/>
        </w:rPr>
        <w:t>.</w:t>
      </w:r>
    </w:p>
    <w:p w:rsidR="006641F5" w:rsidRPr="000A60EA" w:rsidRDefault="006641F5" w:rsidP="000A60EA">
      <w:pPr>
        <w:pStyle w:val="BodyTextIndent"/>
        <w:widowControl w:val="0"/>
        <w:spacing w:before="100"/>
        <w:ind w:left="0" w:firstLine="720"/>
        <w:jc w:val="both"/>
        <w:rPr>
          <w:sz w:val="28"/>
          <w:szCs w:val="28"/>
        </w:rPr>
      </w:pPr>
      <w:r w:rsidRPr="000A60EA">
        <w:rPr>
          <w:sz w:val="28"/>
          <w:szCs w:val="28"/>
        </w:rPr>
        <w:t xml:space="preserve">- Điều 5. </w:t>
      </w:r>
      <w:r w:rsidRPr="000A60EA">
        <w:rPr>
          <w:bCs/>
          <w:sz w:val="28"/>
          <w:szCs w:val="28"/>
        </w:rPr>
        <w:t>Điều chỉnh phương án phát triển cụm công nghiệp</w:t>
      </w:r>
      <w:r w:rsidRPr="000A60EA">
        <w:rPr>
          <w:sz w:val="28"/>
          <w:szCs w:val="28"/>
        </w:rPr>
        <w:t>.</w:t>
      </w:r>
    </w:p>
    <w:p w:rsidR="006641F5" w:rsidRPr="000A60EA" w:rsidRDefault="006641F5" w:rsidP="000A60EA">
      <w:pPr>
        <w:widowControl w:val="0"/>
        <w:spacing w:before="100" w:after="0" w:line="240" w:lineRule="auto"/>
        <w:ind w:firstLine="720"/>
        <w:jc w:val="both"/>
        <w:rPr>
          <w:rFonts w:cs="Times New Roman"/>
          <w:b/>
          <w:bCs/>
          <w:sz w:val="28"/>
          <w:szCs w:val="28"/>
        </w:rPr>
      </w:pPr>
      <w:r w:rsidRPr="000A60EA">
        <w:rPr>
          <w:rFonts w:cs="Times New Roman"/>
          <w:sz w:val="28"/>
          <w:szCs w:val="28"/>
        </w:rPr>
        <w:t>- Điều 6. Chấp thuận chủ trương đầu tư dự án đầu tư hạ tầng kỹ thuật cụm công nghiệp</w:t>
      </w:r>
    </w:p>
    <w:p w:rsidR="006641F5" w:rsidRPr="000A60EA" w:rsidRDefault="006641F5" w:rsidP="000A60EA">
      <w:pPr>
        <w:widowControl w:val="0"/>
        <w:spacing w:before="100" w:after="0" w:line="240" w:lineRule="auto"/>
        <w:ind w:firstLine="720"/>
        <w:jc w:val="both"/>
        <w:rPr>
          <w:rFonts w:cs="Times New Roman"/>
          <w:b/>
          <w:bCs/>
          <w:sz w:val="28"/>
          <w:szCs w:val="28"/>
        </w:rPr>
      </w:pPr>
      <w:r w:rsidRPr="000A60EA">
        <w:rPr>
          <w:rFonts w:cs="Times New Roman"/>
          <w:sz w:val="28"/>
          <w:szCs w:val="28"/>
        </w:rPr>
        <w:t>- Điều 7. Thành lập, mở rộng cụm công nghiệp.</w:t>
      </w:r>
    </w:p>
    <w:p w:rsidR="006641F5" w:rsidRPr="000A60EA" w:rsidRDefault="006641F5" w:rsidP="000A60EA">
      <w:pPr>
        <w:widowControl w:val="0"/>
        <w:spacing w:before="100" w:after="0" w:line="240" w:lineRule="auto"/>
        <w:ind w:firstLine="720"/>
        <w:jc w:val="both"/>
        <w:rPr>
          <w:rFonts w:cs="Times New Roman"/>
          <w:b/>
          <w:sz w:val="28"/>
          <w:szCs w:val="28"/>
        </w:rPr>
      </w:pPr>
      <w:r w:rsidRPr="000A60EA">
        <w:rPr>
          <w:rFonts w:cs="Times New Roman"/>
          <w:sz w:val="28"/>
          <w:szCs w:val="28"/>
        </w:rPr>
        <w:t>- Điều 8. Đ</w:t>
      </w:r>
      <w:r w:rsidRPr="000A60EA">
        <w:rPr>
          <w:rStyle w:val="fontstyle01"/>
          <w:rFonts w:ascii="Times New Roman" w:eastAsia="Arial" w:hAnsi="Times New Roman" w:cs="Times New Roman"/>
          <w:b w:val="0"/>
        </w:rPr>
        <w:t>iều chỉnh, bãi bỏ quyết định thành lập, mở rộng cụm công nghiệp</w:t>
      </w:r>
      <w:r w:rsidRPr="000A60EA">
        <w:rPr>
          <w:rFonts w:cs="Times New Roman"/>
          <w:sz w:val="28"/>
          <w:szCs w:val="28"/>
        </w:rPr>
        <w:t>.</w:t>
      </w:r>
    </w:p>
    <w:p w:rsidR="006641F5" w:rsidRPr="000A60EA" w:rsidRDefault="006641F5" w:rsidP="000A60EA">
      <w:pPr>
        <w:widowControl w:val="0"/>
        <w:spacing w:before="100" w:after="0" w:line="240" w:lineRule="auto"/>
        <w:ind w:firstLine="720"/>
        <w:jc w:val="both"/>
        <w:rPr>
          <w:rFonts w:cs="Times New Roman"/>
          <w:b/>
          <w:bCs/>
          <w:sz w:val="28"/>
          <w:szCs w:val="28"/>
        </w:rPr>
      </w:pPr>
      <w:r w:rsidRPr="000A60EA">
        <w:rPr>
          <w:rFonts w:cs="Times New Roman"/>
          <w:sz w:val="28"/>
          <w:szCs w:val="28"/>
        </w:rPr>
        <w:t>- Điều 9. Lập, phê duyệt, điều chỉnh quy hoạch chi tiết xây dựng cụm công nghiệp.</w:t>
      </w:r>
    </w:p>
    <w:p w:rsidR="006641F5" w:rsidRPr="000A60EA" w:rsidRDefault="006641F5" w:rsidP="000A60EA">
      <w:pPr>
        <w:widowControl w:val="0"/>
        <w:spacing w:before="100" w:after="0" w:line="240" w:lineRule="auto"/>
        <w:ind w:firstLine="720"/>
        <w:jc w:val="both"/>
        <w:rPr>
          <w:rFonts w:cs="Times New Roman"/>
          <w:b/>
          <w:spacing w:val="-6"/>
          <w:sz w:val="28"/>
          <w:szCs w:val="28"/>
        </w:rPr>
      </w:pPr>
      <w:r w:rsidRPr="000A60EA">
        <w:rPr>
          <w:rFonts w:cs="Times New Roman"/>
          <w:spacing w:val="-6"/>
          <w:sz w:val="28"/>
          <w:szCs w:val="28"/>
        </w:rPr>
        <w:t xml:space="preserve">- Điều 10. </w:t>
      </w:r>
      <w:r w:rsidRPr="000A60EA">
        <w:rPr>
          <w:rFonts w:cs="Times New Roman"/>
          <w:sz w:val="28"/>
          <w:szCs w:val="28"/>
        </w:rPr>
        <w:t>Lập, phê duyệt, điều chỉnh, chấm dứt dự án đầu tư xây dựng hạ tầng kỹ thuật cụm công nghiệp</w:t>
      </w:r>
      <w:r w:rsidRPr="000A60EA">
        <w:rPr>
          <w:rFonts w:cs="Times New Roman"/>
          <w:spacing w:val="-6"/>
          <w:sz w:val="28"/>
          <w:szCs w:val="28"/>
        </w:rPr>
        <w:t>.</w:t>
      </w:r>
    </w:p>
    <w:p w:rsidR="006641F5" w:rsidRPr="000A60EA" w:rsidRDefault="006641F5" w:rsidP="000A60EA">
      <w:pPr>
        <w:widowControl w:val="0"/>
        <w:spacing w:before="100" w:after="0" w:line="240" w:lineRule="auto"/>
        <w:ind w:firstLine="720"/>
        <w:jc w:val="both"/>
        <w:rPr>
          <w:rFonts w:cs="Times New Roman"/>
          <w:b/>
          <w:sz w:val="28"/>
          <w:szCs w:val="28"/>
        </w:rPr>
      </w:pPr>
      <w:r w:rsidRPr="000A60EA">
        <w:rPr>
          <w:rFonts w:cs="Times New Roman"/>
          <w:sz w:val="28"/>
          <w:szCs w:val="28"/>
        </w:rPr>
        <w:t xml:space="preserve">- Điều 11. </w:t>
      </w:r>
      <w:r w:rsidRPr="000A60EA">
        <w:rPr>
          <w:rStyle w:val="fontstyle01"/>
          <w:rFonts w:ascii="Times New Roman" w:eastAsia="Arial" w:hAnsi="Times New Roman" w:cs="Times New Roman"/>
          <w:b w:val="0"/>
        </w:rPr>
        <w:t xml:space="preserve">Thực hiện các thủ tục về môi trường của dự án đầu tư xây dựng hạ </w:t>
      </w:r>
      <w:r w:rsidRPr="000A60EA">
        <w:rPr>
          <w:rStyle w:val="fontstyle01"/>
          <w:rFonts w:ascii="Times New Roman" w:eastAsia="Arial" w:hAnsi="Times New Roman" w:cs="Times New Roman"/>
          <w:b w:val="0"/>
        </w:rPr>
        <w:lastRenderedPageBreak/>
        <w:t>tầng kỹ thuật cụm công nghiệp</w:t>
      </w:r>
      <w:r w:rsidRPr="000A60EA">
        <w:rPr>
          <w:rFonts w:cs="Times New Roman"/>
          <w:sz w:val="28"/>
          <w:szCs w:val="28"/>
        </w:rPr>
        <w:t>.</w:t>
      </w:r>
    </w:p>
    <w:p w:rsidR="006641F5" w:rsidRPr="000A60EA" w:rsidRDefault="006641F5" w:rsidP="000A60EA">
      <w:pPr>
        <w:widowControl w:val="0"/>
        <w:spacing w:before="100" w:after="0" w:line="240" w:lineRule="auto"/>
        <w:ind w:firstLine="720"/>
        <w:jc w:val="both"/>
        <w:rPr>
          <w:rFonts w:cs="Times New Roman"/>
          <w:b/>
          <w:bCs/>
          <w:sz w:val="28"/>
          <w:szCs w:val="28"/>
        </w:rPr>
      </w:pPr>
      <w:r w:rsidRPr="000A60EA">
        <w:rPr>
          <w:rFonts w:cs="Times New Roman"/>
          <w:sz w:val="28"/>
          <w:szCs w:val="28"/>
        </w:rPr>
        <w:t>- Điều 12. Thu hồi đất, cho thuê đất đầu tư xây dựng hạ tầng kỹ thuật cụm công nghiệp.</w:t>
      </w:r>
    </w:p>
    <w:p w:rsidR="006641F5" w:rsidRPr="000A60EA" w:rsidRDefault="006641F5" w:rsidP="000A60EA">
      <w:pPr>
        <w:widowControl w:val="0"/>
        <w:spacing w:before="100" w:after="0" w:line="240" w:lineRule="auto"/>
        <w:ind w:firstLine="720"/>
        <w:jc w:val="both"/>
        <w:rPr>
          <w:rFonts w:cs="Times New Roman"/>
          <w:b/>
          <w:spacing w:val="-10"/>
          <w:sz w:val="28"/>
          <w:szCs w:val="28"/>
        </w:rPr>
      </w:pPr>
      <w:r w:rsidRPr="000A60EA">
        <w:rPr>
          <w:rFonts w:cs="Times New Roman"/>
          <w:spacing w:val="-10"/>
          <w:sz w:val="28"/>
          <w:szCs w:val="28"/>
        </w:rPr>
        <w:t xml:space="preserve">- Điều 13. </w:t>
      </w:r>
      <w:r w:rsidRPr="000A60EA">
        <w:rPr>
          <w:rStyle w:val="fontstyle01"/>
          <w:rFonts w:ascii="Times New Roman" w:eastAsia="Arial" w:hAnsi="Times New Roman" w:cs="Times New Roman"/>
          <w:b w:val="0"/>
        </w:rPr>
        <w:t>Tiếp nhận và thực hiện các thủ tục về đầu tư, xây dựng, đất đai, môi trường đối với các dự án đầu tư sản xuất kinh doanh vào cụm công nghiệp</w:t>
      </w:r>
      <w:r w:rsidRPr="000A60EA">
        <w:rPr>
          <w:rFonts w:cs="Times New Roman"/>
          <w:spacing w:val="-10"/>
          <w:sz w:val="28"/>
          <w:szCs w:val="28"/>
        </w:rPr>
        <w:t>.</w:t>
      </w:r>
    </w:p>
    <w:p w:rsidR="006641F5" w:rsidRPr="000A60EA" w:rsidRDefault="006641F5" w:rsidP="000A60EA">
      <w:pPr>
        <w:widowControl w:val="0"/>
        <w:spacing w:before="100" w:after="0" w:line="240" w:lineRule="auto"/>
        <w:ind w:firstLine="720"/>
        <w:jc w:val="both"/>
        <w:rPr>
          <w:rFonts w:cs="Times New Roman"/>
          <w:b/>
          <w:sz w:val="28"/>
          <w:szCs w:val="28"/>
        </w:rPr>
      </w:pPr>
      <w:r w:rsidRPr="000A60EA">
        <w:rPr>
          <w:rFonts w:cs="Times New Roman"/>
          <w:sz w:val="28"/>
          <w:szCs w:val="28"/>
        </w:rPr>
        <w:t>- Điều 14. Quản lý các dịch vụ công cộng, tiện ích.</w:t>
      </w:r>
    </w:p>
    <w:p w:rsidR="006641F5" w:rsidRPr="000A60EA" w:rsidRDefault="006641F5" w:rsidP="000A60EA">
      <w:pPr>
        <w:widowControl w:val="0"/>
        <w:spacing w:before="100" w:after="0" w:line="240" w:lineRule="auto"/>
        <w:ind w:firstLine="720"/>
        <w:jc w:val="both"/>
        <w:rPr>
          <w:rFonts w:cs="Times New Roman"/>
          <w:b/>
          <w:spacing w:val="-4"/>
          <w:sz w:val="28"/>
          <w:szCs w:val="28"/>
        </w:rPr>
      </w:pPr>
      <w:r w:rsidRPr="000A60EA">
        <w:rPr>
          <w:rFonts w:cs="Times New Roman"/>
          <w:spacing w:val="-4"/>
          <w:sz w:val="28"/>
          <w:szCs w:val="28"/>
        </w:rPr>
        <w:t>- Điều 15. Quản lý hoạt động sản xuất kinh doanh, công tác thông tin báo cáo.</w:t>
      </w:r>
    </w:p>
    <w:p w:rsidR="006641F5" w:rsidRPr="000A60EA" w:rsidRDefault="006641F5" w:rsidP="000A60EA">
      <w:pPr>
        <w:widowControl w:val="0"/>
        <w:spacing w:before="100" w:after="0" w:line="240" w:lineRule="auto"/>
        <w:ind w:firstLine="720"/>
        <w:jc w:val="both"/>
        <w:rPr>
          <w:rFonts w:cs="Times New Roman"/>
          <w:b/>
          <w:sz w:val="28"/>
          <w:szCs w:val="28"/>
        </w:rPr>
      </w:pPr>
      <w:r w:rsidRPr="000A60EA">
        <w:rPr>
          <w:rFonts w:cs="Times New Roman"/>
          <w:spacing w:val="-4"/>
          <w:sz w:val="28"/>
          <w:szCs w:val="28"/>
        </w:rPr>
        <w:t xml:space="preserve">- </w:t>
      </w:r>
      <w:r w:rsidRPr="000A60EA">
        <w:rPr>
          <w:rFonts w:cs="Times New Roman"/>
          <w:sz w:val="28"/>
          <w:szCs w:val="28"/>
        </w:rPr>
        <w:t>Điều 16. Công tác thanh tra, kiểm tra.</w:t>
      </w:r>
    </w:p>
    <w:p w:rsidR="006641F5" w:rsidRPr="000A60EA" w:rsidRDefault="006641F5" w:rsidP="000A60EA">
      <w:pPr>
        <w:widowControl w:val="0"/>
        <w:spacing w:before="100" w:after="0" w:line="240" w:lineRule="auto"/>
        <w:ind w:firstLine="720"/>
        <w:jc w:val="both"/>
        <w:rPr>
          <w:rFonts w:cs="Times New Roman"/>
          <w:b/>
          <w:bCs/>
          <w:sz w:val="28"/>
          <w:szCs w:val="28"/>
        </w:rPr>
      </w:pPr>
      <w:r w:rsidRPr="000A60EA">
        <w:rPr>
          <w:rFonts w:cs="Times New Roman"/>
          <w:sz w:val="28"/>
          <w:szCs w:val="28"/>
        </w:rPr>
        <w:t xml:space="preserve">- Điều 17. Công tác quản lý nhà nước thuộc các lĩnh vực khác liên quan đến cụm công nghiệp. </w:t>
      </w:r>
    </w:p>
    <w:p w:rsidR="006641F5" w:rsidRPr="000A60EA" w:rsidRDefault="006641F5" w:rsidP="000A60EA">
      <w:pPr>
        <w:widowControl w:val="0"/>
        <w:spacing w:before="100" w:after="0" w:line="240" w:lineRule="auto"/>
        <w:ind w:firstLine="720"/>
        <w:jc w:val="both"/>
        <w:rPr>
          <w:rFonts w:cs="Times New Roman"/>
          <w:b/>
          <w:sz w:val="28"/>
          <w:szCs w:val="28"/>
        </w:rPr>
      </w:pPr>
      <w:r w:rsidRPr="000A60EA">
        <w:rPr>
          <w:rFonts w:cs="Times New Roman"/>
          <w:sz w:val="28"/>
          <w:szCs w:val="28"/>
        </w:rPr>
        <w:t>Chương III về Tổ chức thực hiện, gồm 02 điều (từ Điều 18 đến Điều 19)</w:t>
      </w:r>
    </w:p>
    <w:p w:rsidR="006641F5" w:rsidRPr="000A60EA" w:rsidRDefault="006641F5" w:rsidP="000A60EA">
      <w:pPr>
        <w:pStyle w:val="BodyTextIndent"/>
        <w:widowControl w:val="0"/>
        <w:spacing w:before="100"/>
        <w:ind w:left="0" w:firstLine="720"/>
        <w:jc w:val="both"/>
        <w:rPr>
          <w:sz w:val="28"/>
          <w:szCs w:val="28"/>
          <w:lang w:val="en-US"/>
        </w:rPr>
      </w:pPr>
      <w:r w:rsidRPr="000A60EA">
        <w:rPr>
          <w:sz w:val="28"/>
          <w:szCs w:val="28"/>
          <w:lang w:val="en-US"/>
        </w:rPr>
        <w:t xml:space="preserve">- </w:t>
      </w:r>
      <w:r w:rsidRPr="000A60EA">
        <w:rPr>
          <w:sz w:val="28"/>
          <w:szCs w:val="28"/>
          <w:lang w:val="vi-VN"/>
        </w:rPr>
        <w:t>Điều 1</w:t>
      </w:r>
      <w:r w:rsidRPr="000A60EA">
        <w:rPr>
          <w:sz w:val="28"/>
          <w:szCs w:val="28"/>
        </w:rPr>
        <w:t>8</w:t>
      </w:r>
      <w:r w:rsidRPr="000A60EA">
        <w:rPr>
          <w:sz w:val="28"/>
          <w:szCs w:val="28"/>
          <w:lang w:val="vi-VN"/>
        </w:rPr>
        <w:t xml:space="preserve">. Trách nhiệm </w:t>
      </w:r>
      <w:r w:rsidRPr="000A60EA">
        <w:rPr>
          <w:sz w:val="28"/>
          <w:szCs w:val="28"/>
        </w:rPr>
        <w:t>thực hiện</w:t>
      </w:r>
      <w:r w:rsidRPr="000A60EA">
        <w:rPr>
          <w:sz w:val="28"/>
          <w:szCs w:val="28"/>
          <w:lang w:val="en-US"/>
        </w:rPr>
        <w:t>.</w:t>
      </w:r>
    </w:p>
    <w:p w:rsidR="006641F5" w:rsidRPr="000A60EA" w:rsidRDefault="006641F5" w:rsidP="000A60EA">
      <w:pPr>
        <w:pStyle w:val="BodyTextIndent"/>
        <w:widowControl w:val="0"/>
        <w:spacing w:before="100"/>
        <w:ind w:left="0" w:firstLine="720"/>
        <w:jc w:val="both"/>
        <w:rPr>
          <w:sz w:val="28"/>
          <w:szCs w:val="28"/>
          <w:lang w:val="de-DE"/>
        </w:rPr>
      </w:pPr>
      <w:r w:rsidRPr="000A60EA">
        <w:rPr>
          <w:sz w:val="28"/>
          <w:szCs w:val="28"/>
          <w:lang w:val="en-US"/>
        </w:rPr>
        <w:t xml:space="preserve">- </w:t>
      </w:r>
      <w:r w:rsidRPr="000A60EA">
        <w:rPr>
          <w:sz w:val="28"/>
          <w:szCs w:val="28"/>
          <w:lang w:val="de-DE"/>
        </w:rPr>
        <w:t>Điều 19. Điều khoản thi hành.</w:t>
      </w:r>
    </w:p>
    <w:p w:rsidR="006641F5" w:rsidRPr="000A60EA" w:rsidRDefault="00D850F3" w:rsidP="000A60EA">
      <w:pPr>
        <w:pStyle w:val="BodyTextIndent"/>
        <w:widowControl w:val="0"/>
        <w:spacing w:before="100"/>
        <w:ind w:left="0" w:firstLine="720"/>
        <w:jc w:val="both"/>
        <w:rPr>
          <w:b/>
          <w:sz w:val="28"/>
          <w:szCs w:val="28"/>
        </w:rPr>
      </w:pPr>
      <w:r w:rsidRPr="000A60EA">
        <w:rPr>
          <w:b/>
          <w:sz w:val="28"/>
          <w:szCs w:val="28"/>
        </w:rPr>
        <w:t>3. Nội dung cơ bản</w:t>
      </w:r>
    </w:p>
    <w:p w:rsidR="00973F95" w:rsidRPr="000A60EA" w:rsidRDefault="00D850F3" w:rsidP="000A60EA">
      <w:pPr>
        <w:pStyle w:val="BodyTextIndent"/>
        <w:widowControl w:val="0"/>
        <w:spacing w:before="100"/>
        <w:ind w:left="0" w:firstLine="720"/>
        <w:jc w:val="both"/>
        <w:rPr>
          <w:sz w:val="28"/>
          <w:szCs w:val="28"/>
        </w:rPr>
      </w:pPr>
      <w:r w:rsidRPr="000A60EA">
        <w:rPr>
          <w:sz w:val="28"/>
          <w:szCs w:val="28"/>
        </w:rPr>
        <w:t xml:space="preserve">Dự thảo Quyết định </w:t>
      </w:r>
      <w:r w:rsidR="00973F95" w:rsidRPr="000A60EA">
        <w:rPr>
          <w:sz w:val="28"/>
          <w:szCs w:val="28"/>
        </w:rPr>
        <w:t>ban hành</w:t>
      </w:r>
      <w:r w:rsidRPr="000A60EA">
        <w:rPr>
          <w:sz w:val="28"/>
          <w:szCs w:val="28"/>
        </w:rPr>
        <w:t xml:space="preserve"> Quy chế quản lý cụm công nghiệp trên địa bàn tỉnh Tây Ninh quy định </w:t>
      </w:r>
      <w:r w:rsidR="00227EA6" w:rsidRPr="000A60EA">
        <w:rPr>
          <w:sz w:val="28"/>
          <w:szCs w:val="28"/>
        </w:rPr>
        <w:t xml:space="preserve">quy định </w:t>
      </w:r>
      <w:r w:rsidR="00227EA6" w:rsidRPr="000A60EA">
        <w:rPr>
          <w:sz w:val="28"/>
          <w:szCs w:val="28"/>
          <w:lang w:val="de-DE"/>
        </w:rPr>
        <w:t xml:space="preserve">về các nguyên tắc, phương thức, nội dung và trách nhiệm của các </w:t>
      </w:r>
      <w:r w:rsidR="00227EA6" w:rsidRPr="000A60EA">
        <w:rPr>
          <w:sz w:val="28"/>
          <w:szCs w:val="28"/>
        </w:rPr>
        <w:t>cơ quan chuyên môn thuộc UBND tỉnh</w:t>
      </w:r>
      <w:r w:rsidR="00227EA6" w:rsidRPr="000A60EA">
        <w:rPr>
          <w:sz w:val="28"/>
          <w:szCs w:val="28"/>
          <w:lang w:val="de-DE"/>
        </w:rPr>
        <w:t>, UBND các xã, phường, chủ đầu tư xây dựng hạ tầng kỹ thuật cụm công nghiệp và các cơ quan, tổ chức, cá nhân có liên quan trong việc thực hiện quản lý đối với cụm công nghiệp trên địa bàn tỉnh Tây Ninh</w:t>
      </w:r>
      <w:r w:rsidR="00973F95" w:rsidRPr="000A60EA">
        <w:rPr>
          <w:sz w:val="28"/>
          <w:szCs w:val="28"/>
        </w:rPr>
        <w:t>.</w:t>
      </w:r>
    </w:p>
    <w:p w:rsidR="00973F95" w:rsidRPr="000A60EA" w:rsidRDefault="00973F95" w:rsidP="000A60EA">
      <w:pPr>
        <w:spacing w:before="100" w:after="0" w:line="240" w:lineRule="auto"/>
        <w:ind w:firstLine="720"/>
        <w:jc w:val="both"/>
        <w:rPr>
          <w:rFonts w:eastAsia="Times New Roman" w:cs="Times New Roman"/>
          <w:b/>
          <w:sz w:val="28"/>
          <w:szCs w:val="28"/>
        </w:rPr>
      </w:pPr>
      <w:r w:rsidRPr="000A60EA">
        <w:rPr>
          <w:rFonts w:eastAsia="Times New Roman" w:cs="Times New Roman"/>
          <w:b/>
          <w:sz w:val="28"/>
          <w:szCs w:val="28"/>
        </w:rPr>
        <w:t>V. DỰ KIẾN NGUỒN LỰC, ĐIỀU KIỆN BẢO ĐẢM CHO VIỆC THI HÀNH VĂN BẢN</w:t>
      </w:r>
    </w:p>
    <w:p w:rsidR="001A1E55" w:rsidRPr="000A60EA" w:rsidRDefault="001A1E55" w:rsidP="000A60EA">
      <w:pPr>
        <w:spacing w:before="100" w:after="0" w:line="240" w:lineRule="auto"/>
        <w:ind w:firstLine="720"/>
        <w:jc w:val="both"/>
        <w:rPr>
          <w:rFonts w:eastAsia="Times New Roman" w:cs="Times New Roman"/>
          <w:sz w:val="28"/>
          <w:szCs w:val="28"/>
        </w:rPr>
      </w:pPr>
      <w:r w:rsidRPr="000A60EA">
        <w:rPr>
          <w:rFonts w:eastAsia="Times New Roman" w:cs="Times New Roman"/>
          <w:sz w:val="28"/>
          <w:szCs w:val="28"/>
        </w:rPr>
        <w:t xml:space="preserve">Sau khi Quyết định được ban hành, các cơ quan, đơn vị, địa phương </w:t>
      </w:r>
      <w:r w:rsidR="00DE2EDD" w:rsidRPr="000A60EA">
        <w:rPr>
          <w:rFonts w:eastAsia="Times New Roman" w:cs="Times New Roman"/>
          <w:sz w:val="28"/>
          <w:szCs w:val="28"/>
        </w:rPr>
        <w:t xml:space="preserve">sử dụng </w:t>
      </w:r>
      <w:r w:rsidR="00412BC8" w:rsidRPr="000A60EA">
        <w:rPr>
          <w:rFonts w:eastAsia="Times New Roman" w:cs="Times New Roman"/>
          <w:sz w:val="28"/>
          <w:szCs w:val="28"/>
        </w:rPr>
        <w:t xml:space="preserve">nguồn lực từ </w:t>
      </w:r>
      <w:r w:rsidR="00DE2EDD" w:rsidRPr="000A60EA">
        <w:rPr>
          <w:rFonts w:eastAsia="Times New Roman" w:cs="Times New Roman"/>
          <w:sz w:val="28"/>
          <w:szCs w:val="28"/>
        </w:rPr>
        <w:t>bộ máy</w:t>
      </w:r>
      <w:r w:rsidR="00227EA6" w:rsidRPr="000A60EA">
        <w:rPr>
          <w:rFonts w:eastAsia="Times New Roman" w:cs="Times New Roman"/>
          <w:sz w:val="28"/>
          <w:szCs w:val="28"/>
        </w:rPr>
        <w:t>, cơ sở vật chất</w:t>
      </w:r>
      <w:r w:rsidR="00DE2EDD" w:rsidRPr="000A60EA">
        <w:rPr>
          <w:rFonts w:eastAsia="Times New Roman" w:cs="Times New Roman"/>
          <w:sz w:val="28"/>
          <w:szCs w:val="28"/>
        </w:rPr>
        <w:t xml:space="preserve"> hiện có để thi </w:t>
      </w:r>
      <w:r w:rsidR="00285B64" w:rsidRPr="000A60EA">
        <w:rPr>
          <w:rFonts w:eastAsia="Times New Roman" w:cs="Times New Roman"/>
          <w:sz w:val="28"/>
          <w:szCs w:val="28"/>
        </w:rPr>
        <w:t xml:space="preserve">hành </w:t>
      </w:r>
      <w:r w:rsidR="00DE2EDD" w:rsidRPr="000A60EA">
        <w:rPr>
          <w:rFonts w:eastAsia="Times New Roman" w:cs="Times New Roman"/>
          <w:sz w:val="28"/>
          <w:szCs w:val="28"/>
        </w:rPr>
        <w:t>Quyết định</w:t>
      </w:r>
      <w:r w:rsidR="00227EA6" w:rsidRPr="000A60EA">
        <w:rPr>
          <w:rFonts w:eastAsia="Times New Roman" w:cs="Times New Roman"/>
          <w:sz w:val="28"/>
          <w:szCs w:val="28"/>
        </w:rPr>
        <w:t>, trên cơ sở chức năng, nhiệm vụ, quyền hạn được giao.</w:t>
      </w:r>
      <w:r w:rsidR="00285B64" w:rsidRPr="000A60EA">
        <w:rPr>
          <w:rFonts w:eastAsia="Times New Roman" w:cs="Times New Roman"/>
          <w:sz w:val="28"/>
          <w:szCs w:val="28"/>
        </w:rPr>
        <w:t xml:space="preserve"> Việc thực thi Quyết định không phát sinh thêm nhân sự, trang bị cơ sở vật chất. </w:t>
      </w:r>
    </w:p>
    <w:p w:rsidR="00F914B1" w:rsidRPr="000A60EA" w:rsidRDefault="000051BA" w:rsidP="000A60EA">
      <w:pPr>
        <w:spacing w:before="100" w:after="0" w:line="240" w:lineRule="auto"/>
        <w:ind w:firstLine="720"/>
        <w:jc w:val="both"/>
        <w:rPr>
          <w:rFonts w:eastAsia="Times New Roman" w:cs="Times New Roman"/>
          <w:spacing w:val="2"/>
          <w:sz w:val="28"/>
          <w:szCs w:val="28"/>
        </w:rPr>
      </w:pPr>
      <w:r w:rsidRPr="000A60EA">
        <w:rPr>
          <w:rFonts w:eastAsia="Times New Roman" w:cs="Times New Roman"/>
          <w:spacing w:val="2"/>
          <w:sz w:val="28"/>
          <w:szCs w:val="28"/>
        </w:rPr>
        <w:t xml:space="preserve">Trên đây là </w:t>
      </w:r>
      <w:r w:rsidR="00C04986" w:rsidRPr="000A60EA">
        <w:rPr>
          <w:rFonts w:eastAsia="Times New Roman" w:cs="Times New Roman"/>
          <w:spacing w:val="2"/>
          <w:sz w:val="28"/>
          <w:szCs w:val="28"/>
        </w:rPr>
        <w:t xml:space="preserve">Tờ trình </w:t>
      </w:r>
      <w:r w:rsidR="00BF0A51" w:rsidRPr="000A60EA">
        <w:rPr>
          <w:rFonts w:eastAsia="Times New Roman" w:cs="Times New Roman"/>
          <w:spacing w:val="2"/>
          <w:sz w:val="28"/>
          <w:szCs w:val="28"/>
        </w:rPr>
        <w:t>về</w:t>
      </w:r>
      <w:r w:rsidR="001C13AE" w:rsidRPr="000A60EA">
        <w:rPr>
          <w:rFonts w:eastAsia="Times New Roman" w:cs="Times New Roman"/>
          <w:spacing w:val="2"/>
          <w:sz w:val="28"/>
          <w:szCs w:val="28"/>
        </w:rPr>
        <w:t xml:space="preserve"> dự thảo</w:t>
      </w:r>
      <w:r w:rsidR="00BF0A51" w:rsidRPr="000A60EA">
        <w:rPr>
          <w:rFonts w:eastAsia="Times New Roman" w:cs="Times New Roman"/>
          <w:spacing w:val="2"/>
          <w:sz w:val="28"/>
          <w:szCs w:val="28"/>
        </w:rPr>
        <w:t xml:space="preserve"> Q</w:t>
      </w:r>
      <w:r w:rsidR="001D50A9" w:rsidRPr="000A60EA">
        <w:rPr>
          <w:rFonts w:eastAsia="Times New Roman" w:cs="Times New Roman"/>
          <w:spacing w:val="2"/>
          <w:sz w:val="28"/>
          <w:szCs w:val="28"/>
        </w:rPr>
        <w:t xml:space="preserve">uyết định ban </w:t>
      </w:r>
      <w:r w:rsidRPr="000A60EA">
        <w:rPr>
          <w:rFonts w:eastAsia="Times New Roman" w:cs="Times New Roman"/>
          <w:spacing w:val="2"/>
          <w:sz w:val="28"/>
          <w:szCs w:val="28"/>
        </w:rPr>
        <w:t>hành</w:t>
      </w:r>
      <w:r w:rsidR="001D50A9" w:rsidRPr="000A60EA">
        <w:rPr>
          <w:rFonts w:eastAsia="Times New Roman" w:cs="Times New Roman"/>
          <w:spacing w:val="2"/>
          <w:sz w:val="28"/>
          <w:szCs w:val="28"/>
        </w:rPr>
        <w:t xml:space="preserve"> Quy chế quản lý cụm công nghiệp trên địa bàn tỉnh Tây Ninh</w:t>
      </w:r>
      <w:r w:rsidR="00C40D93" w:rsidRPr="000A60EA">
        <w:rPr>
          <w:rFonts w:eastAsia="Times New Roman" w:cs="Times New Roman"/>
          <w:spacing w:val="2"/>
          <w:sz w:val="28"/>
          <w:szCs w:val="28"/>
        </w:rPr>
        <w:t>,</w:t>
      </w:r>
      <w:r w:rsidR="00C04986" w:rsidRPr="000A60EA">
        <w:rPr>
          <w:rFonts w:eastAsia="Times New Roman" w:cs="Times New Roman"/>
          <w:spacing w:val="2"/>
          <w:sz w:val="28"/>
          <w:szCs w:val="28"/>
        </w:rPr>
        <w:t xml:space="preserve"> </w:t>
      </w:r>
      <w:r w:rsidR="001D50A9" w:rsidRPr="000A60EA">
        <w:rPr>
          <w:rFonts w:eastAsia="Times New Roman" w:cs="Times New Roman"/>
          <w:spacing w:val="2"/>
          <w:sz w:val="28"/>
          <w:szCs w:val="28"/>
        </w:rPr>
        <w:t>Sở Công Thương</w:t>
      </w:r>
      <w:r w:rsidR="00491206" w:rsidRPr="000A60EA">
        <w:rPr>
          <w:rFonts w:eastAsia="Times New Roman" w:cs="Times New Roman"/>
          <w:spacing w:val="2"/>
          <w:sz w:val="28"/>
          <w:szCs w:val="28"/>
        </w:rPr>
        <w:t xml:space="preserve"> kính trình </w:t>
      </w:r>
      <w:r w:rsidR="00227EA6" w:rsidRPr="000A60EA">
        <w:rPr>
          <w:rFonts w:eastAsia="Times New Roman" w:cs="Times New Roman"/>
          <w:spacing w:val="2"/>
          <w:sz w:val="28"/>
          <w:szCs w:val="28"/>
        </w:rPr>
        <w:t>UBND</w:t>
      </w:r>
      <w:r w:rsidR="00BF0A51" w:rsidRPr="000A60EA">
        <w:rPr>
          <w:rFonts w:eastAsia="Times New Roman" w:cs="Times New Roman"/>
          <w:spacing w:val="2"/>
          <w:sz w:val="28"/>
          <w:szCs w:val="28"/>
        </w:rPr>
        <w:t xml:space="preserve"> </w:t>
      </w:r>
      <w:r w:rsidRPr="000A60EA">
        <w:rPr>
          <w:rFonts w:eastAsia="Times New Roman" w:cs="Times New Roman"/>
          <w:spacing w:val="2"/>
          <w:sz w:val="28"/>
          <w:szCs w:val="28"/>
        </w:rPr>
        <w:t>tỉnh xem xét, quyết định.</w:t>
      </w:r>
      <w:r w:rsidR="00C9107C" w:rsidRPr="000A60EA">
        <w:rPr>
          <w:rFonts w:eastAsia="Times New Roman" w:cs="Times New Roman"/>
          <w:spacing w:val="2"/>
          <w:sz w:val="28"/>
          <w:szCs w:val="28"/>
        </w:rPr>
        <w:t>/.</w:t>
      </w:r>
    </w:p>
    <w:p w:rsidR="00BF0A51" w:rsidRPr="000A60EA" w:rsidRDefault="00BF0A51" w:rsidP="000A60EA">
      <w:pPr>
        <w:spacing w:before="100" w:after="0" w:line="240" w:lineRule="auto"/>
        <w:ind w:firstLine="720"/>
        <w:jc w:val="both"/>
        <w:rPr>
          <w:rFonts w:eastAsia="Times New Roman" w:cs="Times New Roman"/>
          <w:i/>
          <w:sz w:val="28"/>
          <w:szCs w:val="28"/>
        </w:rPr>
      </w:pPr>
      <w:r w:rsidRPr="000A60EA">
        <w:rPr>
          <w:rFonts w:eastAsia="Times New Roman" w:cs="Times New Roman"/>
          <w:i/>
          <w:sz w:val="28"/>
          <w:szCs w:val="28"/>
        </w:rPr>
        <w:t>(</w:t>
      </w:r>
      <w:r w:rsidR="00227EA6" w:rsidRPr="000A60EA">
        <w:rPr>
          <w:rFonts w:eastAsia="Times New Roman" w:cs="Times New Roman"/>
          <w:i/>
          <w:sz w:val="28"/>
          <w:szCs w:val="28"/>
        </w:rPr>
        <w:t>G</w:t>
      </w:r>
      <w:r w:rsidRPr="000A60EA">
        <w:rPr>
          <w:rFonts w:eastAsia="Times New Roman" w:cs="Times New Roman"/>
          <w:i/>
          <w:sz w:val="28"/>
          <w:szCs w:val="28"/>
        </w:rPr>
        <w:t xml:space="preserve">ửi kèm </w:t>
      </w:r>
      <w:r w:rsidR="00227EA6" w:rsidRPr="000A60EA">
        <w:rPr>
          <w:rFonts w:eastAsia="Times New Roman" w:cs="Times New Roman"/>
          <w:i/>
          <w:sz w:val="28"/>
          <w:szCs w:val="28"/>
        </w:rPr>
        <w:t>hồ sơ</w:t>
      </w:r>
      <w:r w:rsidR="00C9107C" w:rsidRPr="000A60EA">
        <w:rPr>
          <w:rFonts w:eastAsia="Times New Roman" w:cs="Times New Roman"/>
          <w:i/>
          <w:sz w:val="28"/>
          <w:szCs w:val="28"/>
        </w:rPr>
        <w:t xml:space="preserve"> theo quy định tại khoản 2 Điều 51 của Nghị định số 78/2025/NĐ-CP ngày 01/4/2025 của Chính phủ</w:t>
      </w:r>
      <w:r w:rsidR="0003164F" w:rsidRPr="000A60EA">
        <w:rPr>
          <w:rFonts w:eastAsia="Times New Roman" w:cs="Times New Roman"/>
          <w:i/>
          <w:sz w:val="28"/>
          <w:szCs w:val="28"/>
        </w:rPr>
        <w:t>)</w:t>
      </w:r>
    </w:p>
    <w:p w:rsidR="00E21813" w:rsidRPr="003A0E4B" w:rsidRDefault="00E21813" w:rsidP="006641F5">
      <w:pPr>
        <w:spacing w:after="120" w:line="240" w:lineRule="auto"/>
        <w:ind w:firstLine="720"/>
        <w:jc w:val="both"/>
        <w:rPr>
          <w:rFonts w:eastAsia="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3992"/>
      </w:tblGrid>
      <w:tr w:rsidR="002358E9" w:rsidRPr="003A0E4B" w:rsidTr="008A49D3">
        <w:tc>
          <w:tcPr>
            <w:tcW w:w="5070" w:type="dxa"/>
          </w:tcPr>
          <w:p w:rsidR="002358E9" w:rsidRPr="003A0E4B" w:rsidRDefault="002358E9" w:rsidP="0052793C">
            <w:pPr>
              <w:rPr>
                <w:rFonts w:cs="Times New Roman"/>
                <w:b/>
                <w:i/>
                <w:szCs w:val="24"/>
              </w:rPr>
            </w:pPr>
            <w:r w:rsidRPr="003A0E4B">
              <w:rPr>
                <w:rFonts w:cs="Times New Roman"/>
                <w:b/>
                <w:i/>
                <w:szCs w:val="24"/>
              </w:rPr>
              <w:t>Nơi nhận:</w:t>
            </w:r>
          </w:p>
          <w:p w:rsidR="008838E0" w:rsidRPr="003A0E4B" w:rsidRDefault="001121C4" w:rsidP="0052793C">
            <w:pPr>
              <w:rPr>
                <w:rFonts w:cs="Times New Roman"/>
                <w:sz w:val="22"/>
              </w:rPr>
            </w:pPr>
            <w:r w:rsidRPr="003A0E4B">
              <w:rPr>
                <w:rFonts w:cs="Times New Roman"/>
                <w:sz w:val="22"/>
              </w:rPr>
              <w:t xml:space="preserve">- </w:t>
            </w:r>
            <w:r w:rsidR="00FF4237">
              <w:rPr>
                <w:rFonts w:cs="Times New Roman"/>
                <w:sz w:val="22"/>
              </w:rPr>
              <w:t>UBND tỉnh</w:t>
            </w:r>
            <w:r w:rsidR="008838E0" w:rsidRPr="003A0E4B">
              <w:rPr>
                <w:rFonts w:cs="Times New Roman"/>
                <w:sz w:val="22"/>
              </w:rPr>
              <w:t>;</w:t>
            </w:r>
          </w:p>
          <w:p w:rsidR="00310F73" w:rsidRPr="003A0E4B" w:rsidRDefault="00310F73" w:rsidP="0052793C">
            <w:pPr>
              <w:rPr>
                <w:rFonts w:cs="Times New Roman"/>
                <w:sz w:val="22"/>
              </w:rPr>
            </w:pPr>
            <w:r w:rsidRPr="003A0E4B">
              <w:rPr>
                <w:rFonts w:cs="Times New Roman"/>
                <w:sz w:val="22"/>
              </w:rPr>
              <w:t>- Sở Tư pháp;</w:t>
            </w:r>
          </w:p>
          <w:p w:rsidR="00310F73" w:rsidRDefault="001121C4" w:rsidP="0052793C">
            <w:pPr>
              <w:rPr>
                <w:rFonts w:cs="Times New Roman"/>
                <w:sz w:val="22"/>
              </w:rPr>
            </w:pPr>
            <w:r w:rsidRPr="003A0E4B">
              <w:rPr>
                <w:rFonts w:cs="Times New Roman"/>
                <w:sz w:val="22"/>
              </w:rPr>
              <w:t xml:space="preserve">- </w:t>
            </w:r>
            <w:r w:rsidR="00C9107C">
              <w:rPr>
                <w:rFonts w:cs="Times New Roman"/>
                <w:sz w:val="22"/>
              </w:rPr>
              <w:t>GĐ Sở; Các PGĐ Sở</w:t>
            </w:r>
            <w:r w:rsidRPr="003A0E4B">
              <w:rPr>
                <w:rFonts w:cs="Times New Roman"/>
                <w:sz w:val="22"/>
              </w:rPr>
              <w:t>;</w:t>
            </w:r>
          </w:p>
          <w:p w:rsidR="00C9107C" w:rsidRPr="003A0E4B" w:rsidRDefault="00C9107C" w:rsidP="0052793C">
            <w:pPr>
              <w:rPr>
                <w:rFonts w:cs="Times New Roman"/>
                <w:sz w:val="22"/>
              </w:rPr>
            </w:pPr>
            <w:r>
              <w:rPr>
                <w:rFonts w:cs="Times New Roman"/>
                <w:sz w:val="22"/>
              </w:rPr>
              <w:t>- Phòng Pháp chế;</w:t>
            </w:r>
          </w:p>
          <w:p w:rsidR="001121C4" w:rsidRPr="003A0E4B" w:rsidRDefault="001121C4" w:rsidP="00C9107C">
            <w:pPr>
              <w:rPr>
                <w:rFonts w:cs="Times New Roman"/>
                <w:sz w:val="22"/>
              </w:rPr>
            </w:pPr>
            <w:r w:rsidRPr="003A0E4B">
              <w:rPr>
                <w:rFonts w:cs="Times New Roman"/>
                <w:sz w:val="22"/>
              </w:rPr>
              <w:t>- Lưu: VT; QLCN</w:t>
            </w:r>
            <w:r w:rsidR="00C9107C">
              <w:rPr>
                <w:rFonts w:cs="Times New Roman"/>
                <w:sz w:val="22"/>
              </w:rPr>
              <w:t>.</w:t>
            </w:r>
          </w:p>
        </w:tc>
        <w:tc>
          <w:tcPr>
            <w:tcW w:w="3992" w:type="dxa"/>
          </w:tcPr>
          <w:p w:rsidR="002358E9" w:rsidRPr="003A0E4B" w:rsidRDefault="001121C4" w:rsidP="0052793C">
            <w:pPr>
              <w:jc w:val="center"/>
              <w:rPr>
                <w:rFonts w:cs="Times New Roman"/>
                <w:b/>
                <w:sz w:val="28"/>
                <w:szCs w:val="28"/>
              </w:rPr>
            </w:pPr>
            <w:r w:rsidRPr="003A0E4B">
              <w:rPr>
                <w:rFonts w:cs="Times New Roman"/>
                <w:b/>
                <w:sz w:val="28"/>
                <w:szCs w:val="28"/>
              </w:rPr>
              <w:t>GIÁM ĐỐC</w:t>
            </w:r>
          </w:p>
          <w:p w:rsidR="001121C4" w:rsidRPr="003A0E4B" w:rsidRDefault="001121C4" w:rsidP="0052793C">
            <w:pPr>
              <w:jc w:val="center"/>
              <w:rPr>
                <w:rFonts w:cs="Times New Roman"/>
                <w:b/>
                <w:sz w:val="28"/>
                <w:szCs w:val="28"/>
              </w:rPr>
            </w:pPr>
          </w:p>
        </w:tc>
      </w:tr>
    </w:tbl>
    <w:p w:rsidR="002358E9" w:rsidRPr="003A0E4B" w:rsidRDefault="002358E9" w:rsidP="00D474DF">
      <w:pPr>
        <w:spacing w:after="60" w:line="240" w:lineRule="auto"/>
        <w:rPr>
          <w:rFonts w:cs="Times New Roman"/>
          <w:sz w:val="28"/>
          <w:szCs w:val="28"/>
        </w:rPr>
      </w:pPr>
    </w:p>
    <w:sectPr w:rsidR="002358E9" w:rsidRPr="003A0E4B" w:rsidSect="000A60EA">
      <w:headerReference w:type="default" r:id="rId8"/>
      <w:pgSz w:w="11907" w:h="16840" w:code="9"/>
      <w:pgMar w:top="990" w:right="927" w:bottom="720" w:left="1530" w:header="36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F75" w:rsidRDefault="005F6F75" w:rsidP="00D83D3F">
      <w:pPr>
        <w:spacing w:after="0" w:line="240" w:lineRule="auto"/>
      </w:pPr>
      <w:r>
        <w:separator/>
      </w:r>
    </w:p>
  </w:endnote>
  <w:endnote w:type="continuationSeparator" w:id="0">
    <w:p w:rsidR="005F6F75" w:rsidRDefault="005F6F75" w:rsidP="00D83D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F75" w:rsidRDefault="005F6F75" w:rsidP="00D83D3F">
      <w:pPr>
        <w:spacing w:after="0" w:line="240" w:lineRule="auto"/>
      </w:pPr>
      <w:r>
        <w:separator/>
      </w:r>
    </w:p>
  </w:footnote>
  <w:footnote w:type="continuationSeparator" w:id="0">
    <w:p w:rsidR="005F6F75" w:rsidRDefault="005F6F75" w:rsidP="00D83D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szCs w:val="26"/>
      </w:rPr>
      <w:id w:val="1936707252"/>
      <w:docPartObj>
        <w:docPartGallery w:val="Page Numbers (Top of Page)"/>
        <w:docPartUnique/>
      </w:docPartObj>
    </w:sdtPr>
    <w:sdtEndPr>
      <w:rPr>
        <w:noProof/>
        <w:sz w:val="24"/>
        <w:szCs w:val="24"/>
      </w:rPr>
    </w:sdtEndPr>
    <w:sdtContent>
      <w:p w:rsidR="00D83D3F" w:rsidRPr="000A60EA" w:rsidRDefault="00D83D3F">
        <w:pPr>
          <w:pStyle w:val="Header"/>
          <w:jc w:val="center"/>
          <w:rPr>
            <w:szCs w:val="24"/>
          </w:rPr>
        </w:pPr>
        <w:r w:rsidRPr="000A60EA">
          <w:rPr>
            <w:szCs w:val="24"/>
          </w:rPr>
          <w:fldChar w:fldCharType="begin"/>
        </w:r>
        <w:r w:rsidRPr="000A60EA">
          <w:rPr>
            <w:szCs w:val="24"/>
          </w:rPr>
          <w:instrText xml:space="preserve"> PAGE   \* MERGEFORMAT </w:instrText>
        </w:r>
        <w:r w:rsidRPr="000A60EA">
          <w:rPr>
            <w:szCs w:val="24"/>
          </w:rPr>
          <w:fldChar w:fldCharType="separate"/>
        </w:r>
        <w:r w:rsidR="00170628">
          <w:rPr>
            <w:noProof/>
            <w:szCs w:val="24"/>
          </w:rPr>
          <w:t>5</w:t>
        </w:r>
        <w:r w:rsidRPr="000A60EA">
          <w:rPr>
            <w:noProof/>
            <w:szCs w:val="24"/>
          </w:rPr>
          <w:fldChar w:fldCharType="end"/>
        </w:r>
      </w:p>
    </w:sdtContent>
  </w:sdt>
  <w:p w:rsidR="00D83D3F" w:rsidRDefault="00D83D3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C716C"/>
    <w:multiLevelType w:val="hybridMultilevel"/>
    <w:tmpl w:val="D848C772"/>
    <w:lvl w:ilvl="0" w:tplc="E8BADF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7E7EC8"/>
    <w:multiLevelType w:val="hybridMultilevel"/>
    <w:tmpl w:val="DAEC49C2"/>
    <w:lvl w:ilvl="0" w:tplc="FFCA8C6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A63AE"/>
    <w:multiLevelType w:val="hybridMultilevel"/>
    <w:tmpl w:val="ED08F512"/>
    <w:lvl w:ilvl="0" w:tplc="A06CF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8DC"/>
    <w:rsid w:val="000051BA"/>
    <w:rsid w:val="0003164F"/>
    <w:rsid w:val="000373EA"/>
    <w:rsid w:val="0004004A"/>
    <w:rsid w:val="000400B2"/>
    <w:rsid w:val="00044176"/>
    <w:rsid w:val="00073003"/>
    <w:rsid w:val="00073248"/>
    <w:rsid w:val="00082392"/>
    <w:rsid w:val="0008365E"/>
    <w:rsid w:val="000837CC"/>
    <w:rsid w:val="00097339"/>
    <w:rsid w:val="000A60EA"/>
    <w:rsid w:val="000D34A3"/>
    <w:rsid w:val="000F4CB0"/>
    <w:rsid w:val="001069F1"/>
    <w:rsid w:val="001121C4"/>
    <w:rsid w:val="00120BA4"/>
    <w:rsid w:val="00122717"/>
    <w:rsid w:val="001544F1"/>
    <w:rsid w:val="0016560C"/>
    <w:rsid w:val="00170628"/>
    <w:rsid w:val="0019665F"/>
    <w:rsid w:val="001A1E55"/>
    <w:rsid w:val="001A4C36"/>
    <w:rsid w:val="001B2E4C"/>
    <w:rsid w:val="001C13AE"/>
    <w:rsid w:val="001C5F6D"/>
    <w:rsid w:val="001D50A9"/>
    <w:rsid w:val="00220E75"/>
    <w:rsid w:val="00227EA6"/>
    <w:rsid w:val="002358E9"/>
    <w:rsid w:val="002374BD"/>
    <w:rsid w:val="002426D8"/>
    <w:rsid w:val="00247A3E"/>
    <w:rsid w:val="00285B64"/>
    <w:rsid w:val="002F5BFF"/>
    <w:rsid w:val="00310F73"/>
    <w:rsid w:val="00321F0D"/>
    <w:rsid w:val="003306BA"/>
    <w:rsid w:val="0033696E"/>
    <w:rsid w:val="0034573F"/>
    <w:rsid w:val="00361BEE"/>
    <w:rsid w:val="00364719"/>
    <w:rsid w:val="003710BB"/>
    <w:rsid w:val="00380612"/>
    <w:rsid w:val="00380EDD"/>
    <w:rsid w:val="003909FD"/>
    <w:rsid w:val="003A0E14"/>
    <w:rsid w:val="003A0E4B"/>
    <w:rsid w:val="003A12C1"/>
    <w:rsid w:val="003C46DB"/>
    <w:rsid w:val="003C72ED"/>
    <w:rsid w:val="003E78D9"/>
    <w:rsid w:val="00412BC8"/>
    <w:rsid w:val="004255D3"/>
    <w:rsid w:val="00426BDC"/>
    <w:rsid w:val="00426E5E"/>
    <w:rsid w:val="00440B48"/>
    <w:rsid w:val="00450EBD"/>
    <w:rsid w:val="004614AC"/>
    <w:rsid w:val="004618C2"/>
    <w:rsid w:val="004765EF"/>
    <w:rsid w:val="00480E36"/>
    <w:rsid w:val="00491206"/>
    <w:rsid w:val="00494273"/>
    <w:rsid w:val="004978EE"/>
    <w:rsid w:val="004A6E35"/>
    <w:rsid w:val="004F646D"/>
    <w:rsid w:val="00501BFF"/>
    <w:rsid w:val="00521A03"/>
    <w:rsid w:val="0052793C"/>
    <w:rsid w:val="00535474"/>
    <w:rsid w:val="005357AC"/>
    <w:rsid w:val="00541714"/>
    <w:rsid w:val="00580896"/>
    <w:rsid w:val="00585B54"/>
    <w:rsid w:val="005B6568"/>
    <w:rsid w:val="005C224C"/>
    <w:rsid w:val="005C5740"/>
    <w:rsid w:val="005F6F75"/>
    <w:rsid w:val="006005BE"/>
    <w:rsid w:val="006641F5"/>
    <w:rsid w:val="006669D3"/>
    <w:rsid w:val="00680929"/>
    <w:rsid w:val="0069329E"/>
    <w:rsid w:val="006A3CB1"/>
    <w:rsid w:val="006B2E5B"/>
    <w:rsid w:val="006D40AA"/>
    <w:rsid w:val="006E1888"/>
    <w:rsid w:val="006F19F3"/>
    <w:rsid w:val="00706C09"/>
    <w:rsid w:val="0072154B"/>
    <w:rsid w:val="007254C0"/>
    <w:rsid w:val="0074289A"/>
    <w:rsid w:val="00764F01"/>
    <w:rsid w:val="0077185B"/>
    <w:rsid w:val="00793DFE"/>
    <w:rsid w:val="0079487E"/>
    <w:rsid w:val="00797652"/>
    <w:rsid w:val="007A762D"/>
    <w:rsid w:val="007B573B"/>
    <w:rsid w:val="007E11A9"/>
    <w:rsid w:val="007E61A8"/>
    <w:rsid w:val="007F5595"/>
    <w:rsid w:val="00815131"/>
    <w:rsid w:val="00815A04"/>
    <w:rsid w:val="00864E78"/>
    <w:rsid w:val="00875E5B"/>
    <w:rsid w:val="00882598"/>
    <w:rsid w:val="008838E0"/>
    <w:rsid w:val="008A49D3"/>
    <w:rsid w:val="008B0B82"/>
    <w:rsid w:val="008B5E81"/>
    <w:rsid w:val="008C2E7B"/>
    <w:rsid w:val="008E69A8"/>
    <w:rsid w:val="008F75DA"/>
    <w:rsid w:val="00915704"/>
    <w:rsid w:val="00936B18"/>
    <w:rsid w:val="00944391"/>
    <w:rsid w:val="00946EA2"/>
    <w:rsid w:val="00952C4E"/>
    <w:rsid w:val="00973F95"/>
    <w:rsid w:val="00976B00"/>
    <w:rsid w:val="009A6E65"/>
    <w:rsid w:val="009C0328"/>
    <w:rsid w:val="009F1F14"/>
    <w:rsid w:val="009F5B8E"/>
    <w:rsid w:val="00A06847"/>
    <w:rsid w:val="00A10991"/>
    <w:rsid w:val="00A2400D"/>
    <w:rsid w:val="00A33CBC"/>
    <w:rsid w:val="00A357F5"/>
    <w:rsid w:val="00A57DC2"/>
    <w:rsid w:val="00A71D7F"/>
    <w:rsid w:val="00A72088"/>
    <w:rsid w:val="00A72D52"/>
    <w:rsid w:val="00A73362"/>
    <w:rsid w:val="00A931BD"/>
    <w:rsid w:val="00AB36B4"/>
    <w:rsid w:val="00AC07DD"/>
    <w:rsid w:val="00AC26DA"/>
    <w:rsid w:val="00B37151"/>
    <w:rsid w:val="00B56127"/>
    <w:rsid w:val="00B57961"/>
    <w:rsid w:val="00B623EA"/>
    <w:rsid w:val="00B65719"/>
    <w:rsid w:val="00B74CA6"/>
    <w:rsid w:val="00B910D3"/>
    <w:rsid w:val="00BB0946"/>
    <w:rsid w:val="00BC2397"/>
    <w:rsid w:val="00BD088B"/>
    <w:rsid w:val="00BE3B41"/>
    <w:rsid w:val="00BF0A51"/>
    <w:rsid w:val="00C04986"/>
    <w:rsid w:val="00C40D93"/>
    <w:rsid w:val="00C46934"/>
    <w:rsid w:val="00C60A0A"/>
    <w:rsid w:val="00C72520"/>
    <w:rsid w:val="00C84F00"/>
    <w:rsid w:val="00C9107C"/>
    <w:rsid w:val="00C9369F"/>
    <w:rsid w:val="00C948BE"/>
    <w:rsid w:val="00CB01A0"/>
    <w:rsid w:val="00CC6F56"/>
    <w:rsid w:val="00CD2842"/>
    <w:rsid w:val="00CD6D81"/>
    <w:rsid w:val="00CF6AED"/>
    <w:rsid w:val="00D1792C"/>
    <w:rsid w:val="00D210D9"/>
    <w:rsid w:val="00D3036B"/>
    <w:rsid w:val="00D474DF"/>
    <w:rsid w:val="00D572D2"/>
    <w:rsid w:val="00D57CAD"/>
    <w:rsid w:val="00D644BE"/>
    <w:rsid w:val="00D721F5"/>
    <w:rsid w:val="00D83D3F"/>
    <w:rsid w:val="00D850F3"/>
    <w:rsid w:val="00D87B3D"/>
    <w:rsid w:val="00DA696B"/>
    <w:rsid w:val="00DB630E"/>
    <w:rsid w:val="00DE2EDD"/>
    <w:rsid w:val="00DF2399"/>
    <w:rsid w:val="00DF57E0"/>
    <w:rsid w:val="00E168DC"/>
    <w:rsid w:val="00E21813"/>
    <w:rsid w:val="00E3241E"/>
    <w:rsid w:val="00E346D2"/>
    <w:rsid w:val="00E57892"/>
    <w:rsid w:val="00E6406D"/>
    <w:rsid w:val="00EB57A3"/>
    <w:rsid w:val="00EB5D32"/>
    <w:rsid w:val="00EC2498"/>
    <w:rsid w:val="00EE789D"/>
    <w:rsid w:val="00EF18CC"/>
    <w:rsid w:val="00F07191"/>
    <w:rsid w:val="00F44B3D"/>
    <w:rsid w:val="00F725FB"/>
    <w:rsid w:val="00F73A5C"/>
    <w:rsid w:val="00F87CCC"/>
    <w:rsid w:val="00F914B1"/>
    <w:rsid w:val="00FC42C5"/>
    <w:rsid w:val="00FF4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A5AEF"/>
  <w15:docId w15:val="{A3BBE9F6-2B13-41BB-A2D6-11F985FD1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0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68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21C4"/>
    <w:pPr>
      <w:ind w:left="720"/>
      <w:contextualSpacing/>
    </w:pPr>
  </w:style>
  <w:style w:type="paragraph" w:styleId="BalloonText">
    <w:name w:val="Balloon Text"/>
    <w:basedOn w:val="Normal"/>
    <w:link w:val="BalloonTextChar"/>
    <w:uiPriority w:val="99"/>
    <w:semiHidden/>
    <w:unhideWhenUsed/>
    <w:rsid w:val="005B65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6568"/>
    <w:rPr>
      <w:rFonts w:ascii="Segoe UI" w:hAnsi="Segoe UI" w:cs="Segoe UI"/>
      <w:sz w:val="18"/>
      <w:szCs w:val="18"/>
    </w:rPr>
  </w:style>
  <w:style w:type="paragraph" w:styleId="Header">
    <w:name w:val="header"/>
    <w:basedOn w:val="Normal"/>
    <w:link w:val="HeaderChar"/>
    <w:uiPriority w:val="99"/>
    <w:unhideWhenUsed/>
    <w:rsid w:val="00D83D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3D3F"/>
  </w:style>
  <w:style w:type="paragraph" w:styleId="Footer">
    <w:name w:val="footer"/>
    <w:basedOn w:val="Normal"/>
    <w:link w:val="FooterChar"/>
    <w:uiPriority w:val="99"/>
    <w:unhideWhenUsed/>
    <w:rsid w:val="00D83D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3D3F"/>
  </w:style>
  <w:style w:type="paragraph" w:styleId="BodyTextIndent">
    <w:name w:val="Body Text Indent"/>
    <w:basedOn w:val="Normal"/>
    <w:link w:val="BodyTextIndentChar"/>
    <w:rsid w:val="006641F5"/>
    <w:pPr>
      <w:spacing w:after="0" w:line="240" w:lineRule="auto"/>
      <w:ind w:left="1134"/>
    </w:pPr>
    <w:rPr>
      <w:rFonts w:eastAsia="Times New Roman" w:cs="Times New Roman"/>
      <w:szCs w:val="24"/>
      <w:lang w:val="pt-BR"/>
    </w:rPr>
  </w:style>
  <w:style w:type="character" w:customStyle="1" w:styleId="BodyTextIndentChar">
    <w:name w:val="Body Text Indent Char"/>
    <w:basedOn w:val="DefaultParagraphFont"/>
    <w:link w:val="BodyTextIndent"/>
    <w:rsid w:val="006641F5"/>
    <w:rPr>
      <w:rFonts w:eastAsia="Times New Roman" w:cs="Times New Roman"/>
      <w:szCs w:val="24"/>
      <w:lang w:val="pt-BR"/>
    </w:rPr>
  </w:style>
  <w:style w:type="character" w:customStyle="1" w:styleId="fontstyle01">
    <w:name w:val="fontstyle01"/>
    <w:basedOn w:val="DefaultParagraphFont"/>
    <w:rsid w:val="006641F5"/>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6235">
      <w:bodyDiv w:val="1"/>
      <w:marLeft w:val="0"/>
      <w:marRight w:val="0"/>
      <w:marTop w:val="0"/>
      <w:marBottom w:val="0"/>
      <w:divBdr>
        <w:top w:val="none" w:sz="0" w:space="0" w:color="auto"/>
        <w:left w:val="none" w:sz="0" w:space="0" w:color="auto"/>
        <w:bottom w:val="none" w:sz="0" w:space="0" w:color="auto"/>
        <w:right w:val="none" w:sz="0" w:space="0" w:color="auto"/>
      </w:divBdr>
    </w:div>
    <w:div w:id="718289339">
      <w:bodyDiv w:val="1"/>
      <w:marLeft w:val="0"/>
      <w:marRight w:val="0"/>
      <w:marTop w:val="0"/>
      <w:marBottom w:val="0"/>
      <w:divBdr>
        <w:top w:val="none" w:sz="0" w:space="0" w:color="auto"/>
        <w:left w:val="none" w:sz="0" w:space="0" w:color="auto"/>
        <w:bottom w:val="none" w:sz="0" w:space="0" w:color="auto"/>
        <w:right w:val="none" w:sz="0" w:space="0" w:color="auto"/>
      </w:divBdr>
    </w:div>
    <w:div w:id="1307468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713F4-2769-4013-B88F-51E936EBC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1730</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5</cp:revision>
  <cp:lastPrinted>2025-07-14T08:57:00Z</cp:lastPrinted>
  <dcterms:created xsi:type="dcterms:W3CDTF">2025-07-14T08:05:00Z</dcterms:created>
  <dcterms:modified xsi:type="dcterms:W3CDTF">2025-07-14T09:00:00Z</dcterms:modified>
</cp:coreProperties>
</file>